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02" w:rsidRPr="001A6702" w:rsidRDefault="001A6702" w:rsidP="001A67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u w:color="000000"/>
          <w:bdr w:val="nil"/>
        </w:rPr>
      </w:pPr>
      <w:r w:rsidRPr="001A6702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</w:rPr>
        <w:t>МУНИЦИПАЛЬНОЕ БЮДЖЕТНОЕ УЧРЕЖДЕНИЕ</w:t>
      </w:r>
    </w:p>
    <w:p w:rsidR="001A6702" w:rsidRPr="001A6702" w:rsidRDefault="001A6702" w:rsidP="001A67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u w:color="000000"/>
          <w:bdr w:val="nil"/>
        </w:rPr>
      </w:pPr>
      <w:r w:rsidRPr="001A6702"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bdr w:val="nil"/>
        </w:rPr>
        <w:t xml:space="preserve"> «СПОРТИВНАЯ ШКОЛА «АРКТИКА»</w:t>
      </w:r>
    </w:p>
    <w:p w:rsidR="001A6702" w:rsidRPr="001A6702" w:rsidRDefault="001A6702" w:rsidP="001A67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color="000000"/>
          <w:bdr w:val="nil"/>
        </w:rPr>
      </w:pPr>
    </w:p>
    <w:p w:rsidR="001A6702" w:rsidRPr="001A6702" w:rsidRDefault="001A6702" w:rsidP="001A67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color="000000"/>
          <w:bdr w:val="nil"/>
        </w:rPr>
      </w:pPr>
    </w:p>
    <w:p w:rsidR="001A6702" w:rsidRPr="001A6702" w:rsidRDefault="001A6702" w:rsidP="001A67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color="000000"/>
          <w:bdr w:val="nil"/>
        </w:rPr>
      </w:pPr>
    </w:p>
    <w:tbl>
      <w:tblPr>
        <w:tblStyle w:val="TableNormal"/>
        <w:tblW w:w="105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78"/>
        <w:gridCol w:w="4786"/>
      </w:tblGrid>
      <w:tr w:rsidR="001A6702" w:rsidRPr="001A6702" w:rsidTr="001A6702">
        <w:trPr>
          <w:trHeight w:val="2090"/>
          <w:jc w:val="center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РАССМОТРЕНО:</w:t>
            </w: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на заседании тренерско-методического совета,</w:t>
            </w: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протокол №____________</w:t>
            </w: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от «_______»_______________2020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УТВЕРЖДАЮ</w:t>
            </w:r>
          </w:p>
          <w:p w:rsidR="001A6702" w:rsidRPr="001A6702" w:rsidRDefault="00D31A9F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cs="Times New Roman"/>
                <w:color w:val="000000"/>
                <w:sz w:val="26"/>
                <w:szCs w:val="26"/>
                <w:u w:color="000000"/>
              </w:rPr>
              <w:t>Директор</w:t>
            </w:r>
            <w:r w:rsidR="001A6702"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 xml:space="preserve"> МБУ «СШ «Арктика»</w:t>
            </w: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________________</w:t>
            </w:r>
            <w:r w:rsidR="00D31A9F">
              <w:rPr>
                <w:rFonts w:cs="Times New Roman"/>
                <w:color w:val="000000"/>
                <w:sz w:val="26"/>
                <w:szCs w:val="26"/>
                <w:u w:color="000000"/>
              </w:rPr>
              <w:t>А.Е. Орлов</w:t>
            </w: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</w:p>
          <w:p w:rsidR="001A6702" w:rsidRPr="001A6702" w:rsidRDefault="001A6702" w:rsidP="001A6702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u w:color="000000"/>
              </w:rPr>
            </w:pPr>
            <w:r w:rsidRPr="001A6702">
              <w:rPr>
                <w:rFonts w:cs="Times New Roman"/>
                <w:color w:val="000000"/>
                <w:sz w:val="26"/>
                <w:szCs w:val="26"/>
                <w:u w:color="000000"/>
              </w:rPr>
              <w:t>«_____»_______________2020</w:t>
            </w:r>
          </w:p>
        </w:tc>
      </w:tr>
    </w:tbl>
    <w:p w:rsidR="001A6702" w:rsidRPr="001A6702" w:rsidRDefault="001A6702" w:rsidP="001A6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1A6702" w:rsidRPr="001A6702" w:rsidRDefault="001A6702" w:rsidP="001A6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1A6702" w:rsidRPr="001A6702" w:rsidRDefault="001A6702" w:rsidP="001A6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1A6702" w:rsidRPr="001A6702" w:rsidRDefault="001A6702" w:rsidP="001A670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A6702">
        <w:rPr>
          <w:rFonts w:ascii="Times New Roman" w:eastAsia="Calibri" w:hAnsi="Times New Roman" w:cs="Times New Roman"/>
          <w:sz w:val="36"/>
          <w:szCs w:val="36"/>
          <w:lang w:eastAsia="en-US"/>
        </w:rPr>
        <w:t>ПРОГРАММА СПОРТИВНОЙ ПОДГОТОВКИ</w:t>
      </w:r>
    </w:p>
    <w:p w:rsidR="001A6702" w:rsidRPr="001A6702" w:rsidRDefault="001A6702" w:rsidP="001A67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6702">
        <w:rPr>
          <w:rFonts w:ascii="Times New Roman" w:eastAsia="Calibri" w:hAnsi="Times New Roman" w:cs="Times New Roman"/>
          <w:sz w:val="26"/>
          <w:szCs w:val="26"/>
          <w:lang w:eastAsia="en-US"/>
        </w:rPr>
        <w:t>по виду спорта</w:t>
      </w:r>
    </w:p>
    <w:p w:rsidR="00593211" w:rsidRPr="00593211" w:rsidRDefault="00593211" w:rsidP="0059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40"/>
        </w:rPr>
      </w:pPr>
      <w:r w:rsidRPr="00593211">
        <w:rPr>
          <w:rFonts w:ascii="Times New Roman" w:hAnsi="Times New Roman" w:cs="Times New Roman"/>
          <w:b/>
          <w:bCs/>
          <w:color w:val="000000"/>
          <w:sz w:val="36"/>
          <w:szCs w:val="40"/>
        </w:rPr>
        <w:t>ПУЛЕВАЯ СТРЕЛЬБА</w:t>
      </w:r>
    </w:p>
    <w:p w:rsidR="00593211" w:rsidRPr="00593211" w:rsidRDefault="00593211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3211" w:rsidRDefault="00593211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A6702" w:rsidRDefault="001A6702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A6702" w:rsidRPr="00593211" w:rsidRDefault="001A6702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A6702" w:rsidRDefault="00593211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70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</w:p>
    <w:p w:rsidR="001A6702" w:rsidRDefault="00593211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70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стандарта спортивной подготовки </w:t>
      </w:r>
    </w:p>
    <w:p w:rsidR="00593211" w:rsidRPr="001A6702" w:rsidRDefault="00593211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702">
        <w:rPr>
          <w:rFonts w:ascii="Times New Roman" w:hAnsi="Times New Roman" w:cs="Times New Roman"/>
          <w:color w:val="000000"/>
          <w:sz w:val="24"/>
          <w:szCs w:val="24"/>
        </w:rPr>
        <w:t xml:space="preserve">по виду спорта «пулевая стрельба» </w:t>
      </w:r>
    </w:p>
    <w:p w:rsidR="00593211" w:rsidRPr="001A6702" w:rsidRDefault="00593211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70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спорта РФ от 19 января 2018 № 35)</w:t>
      </w:r>
    </w:p>
    <w:p w:rsidR="001A6702" w:rsidRDefault="001A6702" w:rsidP="001A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Pr="00593211" w:rsidRDefault="001A6702" w:rsidP="001A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211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 – 6 лет </w:t>
      </w:r>
    </w:p>
    <w:p w:rsidR="00593211" w:rsidRDefault="00593211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Pr="00593211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Pr="00593211" w:rsidRDefault="001A6702" w:rsidP="00593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1A67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02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211">
        <w:rPr>
          <w:rFonts w:ascii="Times New Roman" w:hAnsi="Times New Roman" w:cs="Times New Roman"/>
          <w:color w:val="000000"/>
          <w:sz w:val="28"/>
          <w:szCs w:val="28"/>
        </w:rPr>
        <w:t xml:space="preserve">г. Муравленко, </w:t>
      </w:r>
    </w:p>
    <w:p w:rsidR="00593211" w:rsidRPr="00593211" w:rsidRDefault="00593211" w:rsidP="0059321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21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A670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9321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850"/>
      </w:tblGrid>
      <w:tr w:rsidR="001D5087" w:rsidRPr="0067466A" w:rsidTr="001D5087">
        <w:tc>
          <w:tcPr>
            <w:tcW w:w="9463" w:type="dxa"/>
            <w:gridSpan w:val="3"/>
          </w:tcPr>
          <w:p w:rsidR="001D5087" w:rsidRPr="0067466A" w:rsidRDefault="001D5087" w:rsidP="001D5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66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1D5087" w:rsidP="001D508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66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</w:tcPr>
          <w:p w:rsidR="001D5087" w:rsidRPr="00864627" w:rsidRDefault="00DD37B7" w:rsidP="00DD37B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1D5087" w:rsidP="001D50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6A">
              <w:rPr>
                <w:rFonts w:ascii="Times New Roman" w:hAnsi="Times New Roman" w:cs="Times New Roman"/>
                <w:sz w:val="28"/>
                <w:szCs w:val="28"/>
              </w:rPr>
              <w:t>Нормативная часть</w:t>
            </w:r>
          </w:p>
        </w:tc>
        <w:tc>
          <w:tcPr>
            <w:tcW w:w="850" w:type="dxa"/>
          </w:tcPr>
          <w:p w:rsidR="001D5087" w:rsidRPr="000208FB" w:rsidRDefault="000208FB" w:rsidP="006746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8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1D5087" w:rsidP="001D50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6A">
              <w:rPr>
                <w:rFonts w:ascii="Times New Roman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850" w:type="dxa"/>
          </w:tcPr>
          <w:p w:rsidR="001D5087" w:rsidRPr="00820F46" w:rsidRDefault="005A2C9A" w:rsidP="006746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1D5087" w:rsidP="001D50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6A">
              <w:rPr>
                <w:rFonts w:ascii="Times New Roman" w:hAnsi="Times New Roman" w:cs="Times New Roman"/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850" w:type="dxa"/>
          </w:tcPr>
          <w:p w:rsidR="001D5087" w:rsidRPr="00DD30EA" w:rsidRDefault="005A2C9A" w:rsidP="00275C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1D5087" w:rsidP="001D50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6A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информационного обеспечения</w:t>
            </w:r>
          </w:p>
        </w:tc>
        <w:tc>
          <w:tcPr>
            <w:tcW w:w="850" w:type="dxa"/>
          </w:tcPr>
          <w:p w:rsidR="001D5087" w:rsidRPr="00B22AB7" w:rsidRDefault="005A2C9A" w:rsidP="006746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5087" w:rsidRPr="0067466A" w:rsidTr="001D5087">
        <w:tc>
          <w:tcPr>
            <w:tcW w:w="675" w:type="dxa"/>
          </w:tcPr>
          <w:p w:rsidR="001D5087" w:rsidRPr="0067466A" w:rsidRDefault="001D5087" w:rsidP="00AA52F7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D5087" w:rsidRPr="0067466A" w:rsidRDefault="005A2C9A" w:rsidP="001D50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50" w:type="dxa"/>
          </w:tcPr>
          <w:p w:rsidR="001D5087" w:rsidRPr="00B22AB7" w:rsidRDefault="001D5087" w:rsidP="0067466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96164" w:rsidRPr="0067466A" w:rsidRDefault="008B2763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466A">
        <w:rPr>
          <w:rFonts w:ascii="Times New Roman" w:hAnsi="Times New Roman" w:cs="Times New Roman"/>
          <w:sz w:val="28"/>
          <w:szCs w:val="28"/>
        </w:rPr>
        <w:tab/>
      </w:r>
      <w:r w:rsidRPr="0067466A">
        <w:rPr>
          <w:rFonts w:ascii="Times New Roman" w:hAnsi="Times New Roman" w:cs="Times New Roman"/>
          <w:sz w:val="28"/>
          <w:szCs w:val="28"/>
        </w:rPr>
        <w:tab/>
      </w:r>
      <w:r w:rsidRPr="0067466A">
        <w:rPr>
          <w:rFonts w:ascii="Times New Roman" w:hAnsi="Times New Roman" w:cs="Times New Roman"/>
          <w:sz w:val="28"/>
          <w:szCs w:val="28"/>
        </w:rPr>
        <w:tab/>
      </w: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4A4E" w:rsidRPr="0067466A" w:rsidRDefault="00EF4A4E" w:rsidP="0089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7B7" w:rsidRPr="0067466A" w:rsidRDefault="00DD37B7" w:rsidP="0089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4C" w:rsidRPr="0067466A" w:rsidRDefault="0006354C" w:rsidP="0089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702" w:rsidRPr="005A2C9A" w:rsidRDefault="001A6702" w:rsidP="001A6702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_Toc3302808"/>
      <w:r w:rsidRPr="005A2C9A">
        <w:rPr>
          <w:rFonts w:ascii="Times New Roman" w:hAnsi="Times New Roman"/>
          <w:sz w:val="24"/>
          <w:szCs w:val="24"/>
          <w:lang w:val="ru-RU"/>
        </w:rPr>
        <w:lastRenderedPageBreak/>
        <w:t>ПОЯСНИТЕЛЬНАЯ ЗАПИСКА</w:t>
      </w:r>
      <w:bookmarkEnd w:id="1"/>
    </w:p>
    <w:p w:rsidR="001A6702" w:rsidRPr="001A6702" w:rsidRDefault="001A6702" w:rsidP="001A6702">
      <w:pPr>
        <w:rPr>
          <w:rFonts w:ascii="Times New Roman" w:hAnsi="Times New Roman" w:cs="Times New Roman"/>
          <w:sz w:val="24"/>
          <w:szCs w:val="24"/>
        </w:rPr>
      </w:pPr>
    </w:p>
    <w:p w:rsidR="001A6702" w:rsidRPr="001A6702" w:rsidRDefault="001A6702" w:rsidP="001A6702">
      <w:pPr>
        <w:pStyle w:val="2"/>
        <w:spacing w:before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2" w:name="_Toc3302809"/>
      <w:r w:rsidRPr="001A6702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  <w:bookmarkEnd w:id="2"/>
      <w:r w:rsidRPr="001A67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6702" w:rsidRPr="001A6702" w:rsidRDefault="001A6702" w:rsidP="001A6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>Программа спортивной подготовки по виду спорта «</w:t>
      </w:r>
      <w:r>
        <w:rPr>
          <w:rFonts w:ascii="Times New Roman" w:hAnsi="Times New Roman" w:cs="Times New Roman"/>
          <w:sz w:val="24"/>
          <w:szCs w:val="24"/>
        </w:rPr>
        <w:t>пулевая стрельба» разработана тренер</w:t>
      </w:r>
      <w:r w:rsidR="005A2C9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Быстрых Ю.В.</w:t>
      </w:r>
      <w:r w:rsidR="005A2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C9A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5A2C9A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1A6702" w:rsidRPr="001A6702" w:rsidRDefault="001A6702" w:rsidP="001A6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ab/>
      </w:r>
      <w:r w:rsidRPr="001A6702">
        <w:rPr>
          <w:rFonts w:ascii="Times New Roman" w:hAnsi="Times New Roman" w:cs="Times New Roman"/>
          <w:b/>
          <w:sz w:val="24"/>
          <w:szCs w:val="24"/>
        </w:rPr>
        <w:t>Правообладатель программы:</w:t>
      </w:r>
      <w:r w:rsidRPr="001A6702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«Спортивная школа «Арктика».</w:t>
      </w:r>
    </w:p>
    <w:p w:rsidR="001A6702" w:rsidRPr="001A6702" w:rsidRDefault="001A6702" w:rsidP="001A67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b/>
          <w:sz w:val="24"/>
          <w:szCs w:val="24"/>
        </w:rPr>
        <w:t>Нормативную правовую основу</w:t>
      </w:r>
      <w:r w:rsidRPr="001A6702">
        <w:rPr>
          <w:rFonts w:ascii="Times New Roman" w:hAnsi="Times New Roman" w:cs="Times New Roman"/>
          <w:sz w:val="24"/>
          <w:szCs w:val="24"/>
        </w:rPr>
        <w:t xml:space="preserve"> разработки программы 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6702">
        <w:rPr>
          <w:rFonts w:ascii="Times New Roman" w:hAnsi="Times New Roman" w:cs="Times New Roman"/>
          <w:sz w:val="24"/>
          <w:szCs w:val="24"/>
        </w:rPr>
        <w:t>:</w:t>
      </w:r>
    </w:p>
    <w:p w:rsidR="001A6702" w:rsidRPr="001A6702" w:rsidRDefault="001A6702" w:rsidP="001A6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70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стандарта спортивной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6702">
        <w:rPr>
          <w:rFonts w:ascii="Times New Roman" w:hAnsi="Times New Roman" w:cs="Times New Roman"/>
          <w:color w:val="000000"/>
          <w:sz w:val="24"/>
          <w:szCs w:val="24"/>
        </w:rPr>
        <w:t xml:space="preserve"> виду спорта «пулевая стрельба» (утв. Приказом Министерства спорта РФ от 19 января 2018 № 35)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702" w:rsidRPr="001A6702" w:rsidRDefault="001A6702" w:rsidP="001A6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b/>
          <w:sz w:val="24"/>
          <w:szCs w:val="24"/>
        </w:rPr>
        <w:t>Требования к начальному уровню образования</w:t>
      </w:r>
      <w:r w:rsidRPr="001A6702">
        <w:rPr>
          <w:rFonts w:ascii="Times New Roman" w:hAnsi="Times New Roman" w:cs="Times New Roman"/>
          <w:sz w:val="24"/>
          <w:szCs w:val="24"/>
        </w:rPr>
        <w:t xml:space="preserve"> не предъявляются.</w:t>
      </w:r>
    </w:p>
    <w:p w:rsidR="001A6702" w:rsidRPr="001A6702" w:rsidRDefault="001A6702" w:rsidP="001A6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b/>
          <w:sz w:val="24"/>
          <w:szCs w:val="24"/>
        </w:rPr>
        <w:t>Специальные требования:</w:t>
      </w:r>
      <w:r w:rsidRPr="001A6702">
        <w:rPr>
          <w:rFonts w:ascii="Times New Roman" w:hAnsi="Times New Roman" w:cs="Times New Roman"/>
          <w:sz w:val="24"/>
          <w:szCs w:val="24"/>
        </w:rPr>
        <w:t xml:space="preserve"> прохождение индивидуального отбора.</w:t>
      </w:r>
    </w:p>
    <w:p w:rsidR="001A6702" w:rsidRPr="001A6702" w:rsidRDefault="001A6702" w:rsidP="001A6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b/>
          <w:sz w:val="24"/>
          <w:szCs w:val="24"/>
        </w:rPr>
        <w:t xml:space="preserve">Возраст спортсменов – </w:t>
      </w:r>
      <w:r w:rsidRPr="001A6702">
        <w:rPr>
          <w:rFonts w:ascii="Times New Roman" w:hAnsi="Times New Roman" w:cs="Times New Roman"/>
          <w:sz w:val="24"/>
          <w:szCs w:val="24"/>
        </w:rPr>
        <w:t xml:space="preserve">от </w:t>
      </w:r>
      <w:r w:rsidR="00925A50">
        <w:rPr>
          <w:rFonts w:ascii="Times New Roman" w:hAnsi="Times New Roman" w:cs="Times New Roman"/>
          <w:sz w:val="24"/>
          <w:szCs w:val="24"/>
        </w:rPr>
        <w:t>9</w:t>
      </w:r>
      <w:r w:rsidRPr="001A6702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1A6702" w:rsidRPr="001A6702" w:rsidRDefault="001A6702" w:rsidP="001A6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>Обучение осуществляется на протяжении 6 лет, которые включают этапы начальной подготовки (2 года) и тренировочный (спортивной специализации) (4 года).</w:t>
      </w:r>
    </w:p>
    <w:p w:rsidR="001A6702" w:rsidRPr="001A6702" w:rsidRDefault="001A6702" w:rsidP="001A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ab/>
      </w:r>
      <w:r w:rsidRPr="001A6702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1A6702">
        <w:rPr>
          <w:rFonts w:ascii="Times New Roman" w:hAnsi="Times New Roman" w:cs="Times New Roman"/>
          <w:sz w:val="24"/>
          <w:szCs w:val="24"/>
        </w:rPr>
        <w:t xml:space="preserve"> программы является подготовка спортсменов высокой квалификации, спортивного резерва города Муравленко, для сборных команд Ямало-Ненецкого автономного округа. </w:t>
      </w:r>
    </w:p>
    <w:p w:rsidR="001A6702" w:rsidRPr="001A6702" w:rsidRDefault="001A6702" w:rsidP="001A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02">
        <w:rPr>
          <w:rFonts w:ascii="Times New Roman" w:hAnsi="Times New Roman" w:cs="Times New Roman"/>
          <w:b/>
          <w:sz w:val="24"/>
          <w:szCs w:val="24"/>
        </w:rPr>
        <w:tab/>
        <w:t>Задачи программы:</w:t>
      </w:r>
    </w:p>
    <w:p w:rsidR="001A6702" w:rsidRPr="001A6702" w:rsidRDefault="001A6702" w:rsidP="001A6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>- организация тренировочного, методического и воспитательного процессов, направленных на осуществление разносторонней физической и специальной спортивной подготовки, укрепление здоровья и личностное развитие лиц, проходящих спортивную подготовку (далее – спортсмены);</w:t>
      </w:r>
    </w:p>
    <w:p w:rsidR="001A6702" w:rsidRPr="001A6702" w:rsidRDefault="001A6702" w:rsidP="001A6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>- обеспечение функционирования системы отбора спортивного резерва, в подготовке спортсменов высокого класса, организации и осуществления специализированной спортивной подготовки, участия спортсменов в соревнованиях окружного, федерального и международного уровней.</w:t>
      </w:r>
    </w:p>
    <w:p w:rsidR="001A6702" w:rsidRPr="001A6702" w:rsidRDefault="001A6702" w:rsidP="001A6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702">
        <w:rPr>
          <w:rFonts w:ascii="Times New Roman" w:hAnsi="Times New Roman" w:cs="Times New Roman"/>
          <w:sz w:val="24"/>
          <w:szCs w:val="24"/>
        </w:rPr>
        <w:t>Программа обеспечивает строгую последовательность и непрерывность всего процесса подготовки спортсменов, преемственность в решении задач укрепления здоровья и гармоничного развития юных спортсменов, воспитания морально-волевых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</w:t>
      </w:r>
    </w:p>
    <w:p w:rsidR="004323AC" w:rsidRPr="0067466A" w:rsidRDefault="004323AC" w:rsidP="0008237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323AC" w:rsidRPr="00925A50" w:rsidRDefault="00EF4A4E" w:rsidP="00925A5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25A50">
        <w:rPr>
          <w:rFonts w:ascii="Times New Roman" w:hAnsi="Times New Roman"/>
          <w:b/>
          <w:sz w:val="24"/>
          <w:szCs w:val="24"/>
        </w:rPr>
        <w:t>Характеристика вида</w:t>
      </w:r>
      <w:r w:rsidR="00B20ED6" w:rsidRPr="00925A50">
        <w:rPr>
          <w:rFonts w:ascii="Times New Roman" w:hAnsi="Times New Roman"/>
          <w:b/>
          <w:sz w:val="24"/>
          <w:szCs w:val="24"/>
        </w:rPr>
        <w:t xml:space="preserve"> спорта</w:t>
      </w:r>
      <w:r w:rsidRPr="00925A50">
        <w:rPr>
          <w:rFonts w:ascii="Times New Roman" w:hAnsi="Times New Roman"/>
          <w:b/>
          <w:sz w:val="24"/>
          <w:szCs w:val="24"/>
        </w:rPr>
        <w:t>, его отличительные особенности и специфика организации тренировочного процесса.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Пулевая стрельба - один из видов стрелкового спорта. С первого взгляда стрельба мало чем напоминает спорт в общем понимании этого слова. Неподвижная изготовка, почти непри</w:t>
      </w:r>
      <w:r w:rsidRPr="00925A50">
        <w:rPr>
          <w:rFonts w:ascii="Times New Roman" w:hAnsi="Times New Roman"/>
          <w:sz w:val="24"/>
          <w:szCs w:val="24"/>
        </w:rPr>
        <w:softHyphen/>
        <w:t>метные, редкие, скупые движения, и снова неподвижность. Как все это далеко от захватывающей динамики спортивной борьбы! И тем не менее стрельба - это спорт. В отли</w:t>
      </w:r>
      <w:r w:rsidRPr="00925A50">
        <w:rPr>
          <w:rFonts w:ascii="Times New Roman" w:hAnsi="Times New Roman"/>
          <w:sz w:val="24"/>
          <w:szCs w:val="24"/>
        </w:rPr>
        <w:softHyphen/>
        <w:t>чие от других видов спорта, где спортсмены встречаются в единоборстве друг с другом, в пуле</w:t>
      </w:r>
      <w:r w:rsidRPr="00925A50">
        <w:rPr>
          <w:rFonts w:ascii="Times New Roman" w:hAnsi="Times New Roman"/>
          <w:sz w:val="24"/>
          <w:szCs w:val="24"/>
        </w:rPr>
        <w:softHyphen/>
        <w:t>вой стрельбе стрелок ведет самый трудный из поединков - поединок с самим собой. Процесс выполнения выстрела требует тонкой координации движений и мышечной памяти.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Пулевая стрельба предъявляет специфические требования к физическим способностям спортсмена. Если для представителей скоростно-силовых видов спорта физическая подготовка является ведущей в процессе тренировки, то пулевая стрельба предъявляет в этом смысле огра</w:t>
      </w:r>
      <w:r w:rsidRPr="00925A50">
        <w:rPr>
          <w:rFonts w:ascii="Times New Roman" w:hAnsi="Times New Roman"/>
          <w:sz w:val="24"/>
          <w:szCs w:val="24"/>
        </w:rPr>
        <w:softHyphen/>
        <w:t>ниченные требования, рассчитанные на оптимальное развитие таких специальных физических качеств, как координация (устойчивость), статическая выносливость.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lastRenderedPageBreak/>
        <w:t>Стрелковый спорт - один из наиболее древних прикладных видов спорта. Он берет свое начало от состязаний в стрельбе из лука и арбалета. С появлением в середине XIV века огне</w:t>
      </w:r>
      <w:r w:rsidRPr="00925A50">
        <w:rPr>
          <w:rFonts w:ascii="Times New Roman" w:hAnsi="Times New Roman"/>
          <w:sz w:val="24"/>
          <w:szCs w:val="24"/>
        </w:rPr>
        <w:softHyphen/>
        <w:t>стрельного оружия начались состязания по стрельбе, сначала из гладкоствольных ружей, а со</w:t>
      </w:r>
      <w:r w:rsidRPr="00925A50">
        <w:rPr>
          <w:rFonts w:ascii="Times New Roman" w:hAnsi="Times New Roman"/>
          <w:sz w:val="24"/>
          <w:szCs w:val="24"/>
        </w:rPr>
        <w:softHyphen/>
        <w:t>здание нарезного оружия обусловило развитие пулевой стрельбы.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Соревнования по стрельбе из винтовки и пистолета были включены в программу пер</w:t>
      </w:r>
      <w:r w:rsidRPr="00925A50">
        <w:rPr>
          <w:rFonts w:ascii="Times New Roman" w:hAnsi="Times New Roman"/>
          <w:sz w:val="24"/>
          <w:szCs w:val="24"/>
        </w:rPr>
        <w:softHyphen/>
        <w:t>вых Олимпийских игр 1896 г., а с 1987 г. стали регулярно проводиться чемпионаты мира по пу</w:t>
      </w:r>
      <w:r w:rsidRPr="00925A50">
        <w:rPr>
          <w:rFonts w:ascii="Times New Roman" w:hAnsi="Times New Roman"/>
          <w:sz w:val="24"/>
          <w:szCs w:val="24"/>
        </w:rPr>
        <w:softHyphen/>
        <w:t>левой стрельбе. Одним из инициаторов включения соревнований по пулевой стрельбе в про</w:t>
      </w:r>
      <w:r w:rsidRPr="00925A50">
        <w:rPr>
          <w:rFonts w:ascii="Times New Roman" w:hAnsi="Times New Roman"/>
          <w:sz w:val="24"/>
          <w:szCs w:val="24"/>
        </w:rPr>
        <w:softHyphen/>
        <w:t>грамму Олимпийских игр был Пьер де Кубертен. Сам он был семикратным чемпионом Фран</w:t>
      </w:r>
      <w:r w:rsidRPr="00925A50">
        <w:rPr>
          <w:rFonts w:ascii="Times New Roman" w:hAnsi="Times New Roman"/>
          <w:sz w:val="24"/>
          <w:szCs w:val="24"/>
        </w:rPr>
        <w:softHyphen/>
        <w:t>ции по стрельбе из пистолета. Пулевая стрельба входила в программу всех Олимпиад, кроме Олимпиад 1924 г. (Сент-Луис, США) и 1928 г. (Амстердам, Нидерланды).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В пулевой стрельбе упражнения многообразны. Они выполняются из оружия, которое имеет различные технические и баллистические характеристики.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Пулевая стрельба подразделяется на стрельбу из пистолета, винтовки, стрельбу из вин</w:t>
      </w:r>
      <w:r w:rsidRPr="00925A50">
        <w:rPr>
          <w:rFonts w:ascii="Times New Roman" w:hAnsi="Times New Roman"/>
          <w:sz w:val="24"/>
          <w:szCs w:val="24"/>
        </w:rPr>
        <w:softHyphen/>
        <w:t>товки по движущейся мишени. Стрельба производится пулей из нарезного оружия: пневмати</w:t>
      </w:r>
      <w:r w:rsidRPr="00925A50">
        <w:rPr>
          <w:rFonts w:ascii="Times New Roman" w:hAnsi="Times New Roman"/>
          <w:sz w:val="24"/>
          <w:szCs w:val="24"/>
        </w:rPr>
        <w:softHyphen/>
        <w:t>ческого (4,5 мм), малокалиберного (5,6 мм) и крупнокалиберного (6,5мм - 7,62 мм для винтовок и 7,62 - 9,65 мм для пистолетов).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Мишени печатают типографским способом на плотном материале белого или кремового цвета. При пробивании пулей такая мишень сохраняет очертание пробоины от пули без чрез</w:t>
      </w:r>
      <w:r w:rsidRPr="00925A50">
        <w:rPr>
          <w:rFonts w:ascii="Times New Roman" w:hAnsi="Times New Roman"/>
          <w:sz w:val="24"/>
          <w:szCs w:val="24"/>
        </w:rPr>
        <w:softHyphen/>
        <w:t>мерно грубых искажений и разрывов по краям отверстия. Размеры и габариты зон достоинства пробоины разные, в зависимости от вида оружия и расстояния от линии огня до линии мишени.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Сейчас всероссийские и международные соревнования проводятся по электронным ми</w:t>
      </w:r>
      <w:r w:rsidRPr="00925A50">
        <w:rPr>
          <w:rFonts w:ascii="Times New Roman" w:hAnsi="Times New Roman"/>
          <w:sz w:val="24"/>
          <w:szCs w:val="24"/>
        </w:rPr>
        <w:softHyphen/>
        <w:t>шенным установкам, определяющим достоинство пробоины акустическим, оптическим или комбинированным способом.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Ежегодно по пулевой стрельбе проводятся соревнования различного уровня: от муниципальных и регио</w:t>
      </w:r>
      <w:r w:rsidRPr="00925A50">
        <w:rPr>
          <w:rFonts w:ascii="Times New Roman" w:hAnsi="Times New Roman"/>
          <w:sz w:val="24"/>
          <w:szCs w:val="24"/>
        </w:rPr>
        <w:softHyphen/>
        <w:t>нальных турниров до чемпионатов мира и Европы. В настоящее время правилами Междуна</w:t>
      </w:r>
      <w:r w:rsidRPr="00925A50">
        <w:rPr>
          <w:rFonts w:ascii="Times New Roman" w:hAnsi="Times New Roman"/>
          <w:sz w:val="24"/>
          <w:szCs w:val="24"/>
        </w:rPr>
        <w:softHyphen/>
        <w:t>родной федерации стрелкового спорта (</w:t>
      </w:r>
      <w:r w:rsidRPr="00925A50">
        <w:rPr>
          <w:rFonts w:ascii="Times New Roman" w:hAnsi="Times New Roman"/>
          <w:sz w:val="24"/>
          <w:szCs w:val="24"/>
          <w:lang w:val="en-US"/>
        </w:rPr>
        <w:t>ISSF</w:t>
      </w:r>
      <w:r w:rsidRPr="00925A50">
        <w:rPr>
          <w:rFonts w:ascii="Times New Roman" w:hAnsi="Times New Roman"/>
          <w:sz w:val="24"/>
          <w:szCs w:val="24"/>
        </w:rPr>
        <w:t>) по пулевой стрельбе предусмотрены 15 мужских и 9 женских упражнений, которые включены в программы международных соревнований. В обязательную олимпийскую программу входят 6 мужских упражнений и 4 женских. В рамках Стрелкового Союза России соревнования проводятся по 46 упражнениям.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 xml:space="preserve">В официальных документах </w:t>
      </w:r>
      <w:r w:rsidRPr="00925A50">
        <w:rPr>
          <w:rFonts w:ascii="Times New Roman" w:hAnsi="Times New Roman"/>
          <w:sz w:val="24"/>
          <w:szCs w:val="24"/>
          <w:lang w:val="en-US"/>
        </w:rPr>
        <w:t>ISSF</w:t>
      </w:r>
      <w:r w:rsidRPr="00925A50">
        <w:rPr>
          <w:rFonts w:ascii="Times New Roman" w:hAnsi="Times New Roman"/>
          <w:sz w:val="24"/>
          <w:szCs w:val="24"/>
        </w:rPr>
        <w:t xml:space="preserve"> и протоколах результатов международных соревнова</w:t>
      </w:r>
      <w:r w:rsidRPr="00925A50">
        <w:rPr>
          <w:rFonts w:ascii="Times New Roman" w:hAnsi="Times New Roman"/>
          <w:sz w:val="24"/>
          <w:szCs w:val="24"/>
        </w:rPr>
        <w:softHyphen/>
        <w:t>ний используются краткие названия упражнений, включающие дистанцию стрельбы, вид ору</w:t>
      </w:r>
      <w:r w:rsidRPr="00925A50">
        <w:rPr>
          <w:rFonts w:ascii="Times New Roman" w:hAnsi="Times New Roman"/>
          <w:sz w:val="24"/>
          <w:szCs w:val="24"/>
        </w:rPr>
        <w:softHyphen/>
        <w:t>жия и число выстрелов (</w:t>
      </w:r>
      <w:proofErr w:type="gramStart"/>
      <w:r w:rsidRPr="00925A5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925A50">
        <w:rPr>
          <w:rFonts w:ascii="Times New Roman" w:hAnsi="Times New Roman"/>
          <w:sz w:val="24"/>
          <w:szCs w:val="24"/>
        </w:rPr>
        <w:t>: «50 м. Произвольная винтовка. 3х40 выстрелов»).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В России для каждого упражнения введена аббревиатура - две литеры и цифры. Лите</w:t>
      </w:r>
      <w:r w:rsidRPr="00925A50">
        <w:rPr>
          <w:rFonts w:ascii="Times New Roman" w:hAnsi="Times New Roman"/>
          <w:sz w:val="24"/>
          <w:szCs w:val="24"/>
        </w:rPr>
        <w:softHyphen/>
        <w:t>ры обозначают вид оружия: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ВП - винтовка пневматическая;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МВ - малокалиберная винтовка;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АВ - (армейская) стандартная крупнокалиберная винтовка;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ПВ - произвольная крупнокалиберная винтовка;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ПП - пневматический пистолет;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МП - малокалиберный пистолет;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РП - крупнокалиберный пистолет (револьвер центрального боя), а цифры - порядко</w:t>
      </w:r>
      <w:r w:rsidRPr="00925A50">
        <w:rPr>
          <w:rFonts w:ascii="Times New Roman" w:hAnsi="Times New Roman"/>
          <w:sz w:val="24"/>
          <w:szCs w:val="24"/>
        </w:rPr>
        <w:softHyphen/>
        <w:t>вый номер этого упражнения в национальной спортивной классификации по пулевой стрельбе.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b/>
          <w:bCs/>
          <w:sz w:val="24"/>
          <w:szCs w:val="24"/>
        </w:rPr>
        <w:t>Виды стрельбы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i/>
          <w:iCs/>
          <w:sz w:val="24"/>
          <w:szCs w:val="24"/>
        </w:rPr>
        <w:t>Стрельба из винтовки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lastRenderedPageBreak/>
        <w:t>Винтовки для выполнения спортивных стрелковых упражнений, подразделяются по ти</w:t>
      </w:r>
      <w:r w:rsidRPr="00925A50">
        <w:rPr>
          <w:rFonts w:ascii="Times New Roman" w:hAnsi="Times New Roman"/>
          <w:sz w:val="24"/>
          <w:szCs w:val="24"/>
        </w:rPr>
        <w:softHyphen/>
        <w:t>пу: пневматические (калибр 4,5 мм), малокалиберные (калибр 5,6 мм) и крупнокалиберные (ка</w:t>
      </w:r>
      <w:r w:rsidRPr="00925A50">
        <w:rPr>
          <w:rFonts w:ascii="Times New Roman" w:hAnsi="Times New Roman"/>
          <w:sz w:val="24"/>
          <w:szCs w:val="24"/>
        </w:rPr>
        <w:softHyphen/>
        <w:t>либр - от 6,5мм до 7,62 мм). Винтовки всех типов должны быть однозарядными (кроме крупно</w:t>
      </w:r>
      <w:r w:rsidRPr="00925A50">
        <w:rPr>
          <w:rFonts w:ascii="Times New Roman" w:hAnsi="Times New Roman"/>
          <w:sz w:val="24"/>
          <w:szCs w:val="24"/>
        </w:rPr>
        <w:softHyphen/>
        <w:t>калиберных стандартных винтовок, которые могут иметь магазин). Расстояние от линии огня до линии мишени - от 10 до 300 метров.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i/>
          <w:iCs/>
          <w:sz w:val="24"/>
          <w:szCs w:val="24"/>
        </w:rPr>
        <w:t>Для стрельбы из винтовки принимаются положения «лежа», «с колена» или «стоя».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Положение «лежа»: спортсмен лежит на земле или специальном коврике, опираясь лок</w:t>
      </w:r>
      <w:r w:rsidRPr="00925A50">
        <w:rPr>
          <w:rFonts w:ascii="Times New Roman" w:hAnsi="Times New Roman"/>
          <w:sz w:val="24"/>
          <w:szCs w:val="24"/>
        </w:rPr>
        <w:softHyphen/>
        <w:t>тями. Оружие должно удерживаться двумя руками и правым плечом (для спортсмена-левши - левым). Во время прицеливания щека стрелка может быть прижата к прикладу винтовки. Пред</w:t>
      </w:r>
      <w:r w:rsidRPr="00925A50">
        <w:rPr>
          <w:rFonts w:ascii="Times New Roman" w:hAnsi="Times New Roman"/>
          <w:sz w:val="24"/>
          <w:szCs w:val="24"/>
        </w:rPr>
        <w:softHyphen/>
        <w:t>плечья четко отделены от коврика. Предплечье левой руки, поддерживающей винтовку, должно образовывать с поверхностью огневой позиции угол не менее 30 градусов. Разрешается исполь</w:t>
      </w:r>
      <w:r w:rsidRPr="00925A50">
        <w:rPr>
          <w:rFonts w:ascii="Times New Roman" w:hAnsi="Times New Roman"/>
          <w:sz w:val="24"/>
          <w:szCs w:val="24"/>
        </w:rPr>
        <w:softHyphen/>
        <w:t>зовать ружейный ремень.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Положение «с колена»: спортсмен сидит на согнутой ноге, под подъем которой подло</w:t>
      </w:r>
      <w:r w:rsidRPr="00925A50">
        <w:rPr>
          <w:rFonts w:ascii="Times New Roman" w:hAnsi="Times New Roman"/>
          <w:sz w:val="24"/>
          <w:szCs w:val="24"/>
        </w:rPr>
        <w:softHyphen/>
        <w:t>жен валик. Ступня находящейся впереди ноги, колено и носок другой ноги - на земле или на коврике. Оружие удерживается двумя руками и правым плечом. Локоть левой руки, удержива</w:t>
      </w:r>
      <w:r w:rsidRPr="00925A50">
        <w:rPr>
          <w:rFonts w:ascii="Times New Roman" w:hAnsi="Times New Roman"/>
          <w:sz w:val="24"/>
          <w:szCs w:val="24"/>
        </w:rPr>
        <w:softHyphen/>
        <w:t>ющей винтовку, должен опираться на левое колено и не может быть смещён от коленной ча</w:t>
      </w:r>
      <w:r w:rsidRPr="00925A50">
        <w:rPr>
          <w:rFonts w:ascii="Times New Roman" w:hAnsi="Times New Roman"/>
          <w:sz w:val="24"/>
          <w:szCs w:val="24"/>
        </w:rPr>
        <w:softHyphen/>
        <w:t>шечки более чем на 100 мм вперед или 150 мм назад. Разрешается использовать ружейный ре</w:t>
      </w:r>
      <w:r w:rsidRPr="00925A50">
        <w:rPr>
          <w:rFonts w:ascii="Times New Roman" w:hAnsi="Times New Roman"/>
          <w:sz w:val="24"/>
          <w:szCs w:val="24"/>
        </w:rPr>
        <w:softHyphen/>
        <w:t>мень.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Положение «стоя»: спортсмен стоит. Оружие удерживается двумя руками, правым пле</w:t>
      </w:r>
      <w:r w:rsidRPr="00925A50">
        <w:rPr>
          <w:rFonts w:ascii="Times New Roman" w:hAnsi="Times New Roman"/>
          <w:sz w:val="24"/>
          <w:szCs w:val="24"/>
        </w:rPr>
        <w:softHyphen/>
        <w:t>чом, щекой и частью груди около правого плеча. Приклад упирается в разноимённое руке пле</w:t>
      </w:r>
      <w:r w:rsidRPr="00925A50">
        <w:rPr>
          <w:rFonts w:ascii="Times New Roman" w:hAnsi="Times New Roman"/>
          <w:sz w:val="24"/>
          <w:szCs w:val="24"/>
        </w:rPr>
        <w:softHyphen/>
        <w:t>чо. Использовать ружейный ремень не разрешается. Для подготовки к выполнению упражнения спортсменам предоставляется не менее 10 мин. Разрешено применение специальных стрелко</w:t>
      </w:r>
      <w:r w:rsidRPr="00925A50">
        <w:rPr>
          <w:rFonts w:ascii="Times New Roman" w:hAnsi="Times New Roman"/>
          <w:sz w:val="24"/>
          <w:szCs w:val="24"/>
        </w:rPr>
        <w:softHyphen/>
        <w:t>вых костюмов и ботинок. Запрещено применение оптических прицелов, но возможно примене</w:t>
      </w:r>
      <w:r w:rsidRPr="00925A50">
        <w:rPr>
          <w:rFonts w:ascii="Times New Roman" w:hAnsi="Times New Roman"/>
          <w:sz w:val="24"/>
          <w:szCs w:val="24"/>
        </w:rPr>
        <w:softHyphen/>
        <w:t>ние линзы, корректирующей зрение.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i/>
          <w:iCs/>
          <w:sz w:val="24"/>
          <w:szCs w:val="24"/>
        </w:rPr>
        <w:t>Стрельба из пистолета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Пистолеты для выполнения спортивных стрелковых упражнений, по типу подразделя</w:t>
      </w:r>
      <w:r w:rsidRPr="00925A50">
        <w:rPr>
          <w:rFonts w:ascii="Times New Roman" w:hAnsi="Times New Roman"/>
          <w:sz w:val="24"/>
          <w:szCs w:val="24"/>
        </w:rPr>
        <w:softHyphen/>
        <w:t>ются на пневматический, малокалиберный и крупнокалиберный (револьвер). Разрешены пнев</w:t>
      </w:r>
      <w:r w:rsidRPr="00925A50">
        <w:rPr>
          <w:rFonts w:ascii="Times New Roman" w:hAnsi="Times New Roman"/>
          <w:sz w:val="24"/>
          <w:szCs w:val="24"/>
        </w:rPr>
        <w:softHyphen/>
        <w:t>матические пистолеты калибра 4,5 мм, действующие на сжатом воздухе или сжатом газе и за</w:t>
      </w:r>
      <w:r w:rsidRPr="00925A50">
        <w:rPr>
          <w:rFonts w:ascii="Times New Roman" w:hAnsi="Times New Roman"/>
          <w:sz w:val="24"/>
          <w:szCs w:val="24"/>
        </w:rPr>
        <w:softHyphen/>
        <w:t>ряжаемые при стрельбе только одной пулькой. Все пульки для пневматических пистолетов, должны быть изготовлены из свинца или подобного мягкого материала. Малокалиберные пи</w:t>
      </w:r>
      <w:r w:rsidRPr="00925A50">
        <w:rPr>
          <w:rFonts w:ascii="Times New Roman" w:hAnsi="Times New Roman"/>
          <w:sz w:val="24"/>
          <w:szCs w:val="24"/>
        </w:rPr>
        <w:softHyphen/>
        <w:t>столеты - калибра 5,6 мм под патрон бокового огня. Крупнокалиберный пистолет (револьвер центрального боя) - калибра от 7,62 до 9,65 мм.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Из пистолетов и револьверов стреляют только стоя, держа оружие в свободно вытянутой руке. В скоростных упражнениях правила соревнований предъявляют особое требование к из</w:t>
      </w:r>
      <w:r w:rsidRPr="00925A50">
        <w:rPr>
          <w:rFonts w:ascii="Times New Roman" w:hAnsi="Times New Roman"/>
          <w:sz w:val="24"/>
          <w:szCs w:val="24"/>
        </w:rPr>
        <w:softHyphen/>
        <w:t>готовке перед началом выполнения упражнения: рука с оружием должна быть наклонена вниз, под углом не менее 45 градусов к направлению стрельбы.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При выполнении упражнения стрелок должен находиться на отведенном ему стрелковом месте (огневой позиции), не выдвигаясь за переднюю границу линии огня и ни на что не опира</w:t>
      </w:r>
      <w:r w:rsidRPr="00925A50">
        <w:rPr>
          <w:rFonts w:ascii="Times New Roman" w:hAnsi="Times New Roman"/>
          <w:sz w:val="24"/>
          <w:szCs w:val="24"/>
        </w:rPr>
        <w:softHyphen/>
        <w:t>ясь во время стрельбы. Перед началом выполнения упражнения стрелкам предоставляется вре</w:t>
      </w:r>
      <w:r w:rsidRPr="00925A50">
        <w:rPr>
          <w:rFonts w:ascii="Times New Roman" w:hAnsi="Times New Roman"/>
          <w:sz w:val="24"/>
          <w:szCs w:val="24"/>
        </w:rPr>
        <w:softHyphen/>
        <w:t>мя для подготовки в зависимости от вида упражнения. Запрещено применение оптических при</w:t>
      </w:r>
      <w:r w:rsidRPr="00925A50">
        <w:rPr>
          <w:rFonts w:ascii="Times New Roman" w:hAnsi="Times New Roman"/>
          <w:sz w:val="24"/>
          <w:szCs w:val="24"/>
        </w:rPr>
        <w:softHyphen/>
        <w:t>целов, но возможно применение линзы, корректирующей зрение.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i/>
          <w:iCs/>
          <w:sz w:val="24"/>
          <w:szCs w:val="24"/>
        </w:rPr>
        <w:t>Стрельба по движущейся мишени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Стрельба по движущейся мишени ведется из однозарядных винтовок. Для стрельбы на 50 м используется малокалиберная винтовка (калибр 5,6 мм) под патрон бокового огня. Для стрельбы на 10 м - пневматическая винтовка (калибр 4,5 мм), действующая на сжатом воздухе или газе. Разрешено применение оптических прицелов. На 50 м кратность прицела не ограни</w:t>
      </w:r>
      <w:r w:rsidRPr="00925A50">
        <w:rPr>
          <w:rFonts w:ascii="Times New Roman" w:hAnsi="Times New Roman"/>
          <w:sz w:val="24"/>
          <w:szCs w:val="24"/>
        </w:rPr>
        <w:softHyphen/>
        <w:t xml:space="preserve">чена, на 10 м кратность ограничена (4 </w:t>
      </w:r>
      <w:proofErr w:type="spellStart"/>
      <w:r w:rsidRPr="00925A50">
        <w:rPr>
          <w:rFonts w:ascii="Times New Roman" w:hAnsi="Times New Roman"/>
          <w:sz w:val="24"/>
          <w:szCs w:val="24"/>
        </w:rPr>
        <w:t>крата</w:t>
      </w:r>
      <w:proofErr w:type="spellEnd"/>
      <w:r w:rsidRPr="00925A50">
        <w:rPr>
          <w:rFonts w:ascii="Times New Roman" w:hAnsi="Times New Roman"/>
          <w:sz w:val="24"/>
          <w:szCs w:val="24"/>
        </w:rPr>
        <w:t>). Разрешено применение специальных стрелковых курток.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lastRenderedPageBreak/>
        <w:t>Для стрельбы на 50 м используется мишень «Бегущий кабан» с нарисованным силуэтом кабана и расположенной посередине туловища мишенью.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Для стрельбы на 10 м используется мишень как для стрельбы из пневматической вин</w:t>
      </w:r>
      <w:r w:rsidRPr="00925A50">
        <w:rPr>
          <w:rFonts w:ascii="Times New Roman" w:hAnsi="Times New Roman"/>
          <w:sz w:val="24"/>
          <w:szCs w:val="24"/>
        </w:rPr>
        <w:softHyphen/>
        <w:t>товки, но с расположенными слева и справа прицельными точками (электронная мишень), или бумажная мишень с прицельной точкой между двумя мишенями.</w:t>
      </w:r>
    </w:p>
    <w:p w:rsidR="00365707" w:rsidRPr="00925A50" w:rsidRDefault="00365707" w:rsidP="00365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Мишени движутся попеременно справа налево и слева направо, проходя открытое про</w:t>
      </w:r>
      <w:r w:rsidRPr="00925A50">
        <w:rPr>
          <w:rFonts w:ascii="Times New Roman" w:hAnsi="Times New Roman"/>
          <w:sz w:val="24"/>
          <w:szCs w:val="24"/>
        </w:rPr>
        <w:softHyphen/>
        <w:t>странство - «окно». Прохождение мишенью «окна» называется пробегом. Мишень должна про</w:t>
      </w:r>
      <w:r w:rsidRPr="00925A50">
        <w:rPr>
          <w:rFonts w:ascii="Times New Roman" w:hAnsi="Times New Roman"/>
          <w:sz w:val="24"/>
          <w:szCs w:val="24"/>
        </w:rPr>
        <w:softHyphen/>
        <w:t>ходить «окно» при медленном пробеге - за 5 секунд, при быстром пробеге - за 2,5 секунды. В каждом пробеге выполняется только один выстрел. В каждой половине упражнения перед за</w:t>
      </w:r>
      <w:r w:rsidRPr="00925A50">
        <w:rPr>
          <w:rFonts w:ascii="Times New Roman" w:hAnsi="Times New Roman"/>
          <w:sz w:val="24"/>
          <w:szCs w:val="24"/>
        </w:rPr>
        <w:softHyphen/>
        <w:t>четными пробегами стрелку предоставляются 4 пробных пробега - по два с правой и с левой стороны движения. В пробных пробегах мишень движется с той же скоростью, что и в после</w:t>
      </w:r>
      <w:r w:rsidRPr="00925A50">
        <w:rPr>
          <w:rFonts w:ascii="Times New Roman" w:hAnsi="Times New Roman"/>
          <w:sz w:val="24"/>
          <w:szCs w:val="24"/>
        </w:rPr>
        <w:softHyphen/>
        <w:t>дующей зачетной серии. Стрельба по движущимся мишеням ведется только из положения «стоя» и происходит со вскидки, а до появления мишени в окне пробега, приклад оружия дол</w:t>
      </w:r>
      <w:r w:rsidRPr="00925A50">
        <w:rPr>
          <w:rFonts w:ascii="Times New Roman" w:hAnsi="Times New Roman"/>
          <w:sz w:val="24"/>
          <w:szCs w:val="24"/>
        </w:rPr>
        <w:softHyphen/>
        <w:t>жен находиться у пояса.</w:t>
      </w:r>
    </w:p>
    <w:p w:rsidR="008935B3" w:rsidRPr="00925A50" w:rsidRDefault="00365707" w:rsidP="00893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Перечень спортивных дисциплин пулевой</w:t>
      </w:r>
      <w:r w:rsidR="00864627" w:rsidRPr="00925A50">
        <w:rPr>
          <w:rFonts w:ascii="Times New Roman" w:hAnsi="Times New Roman"/>
          <w:sz w:val="24"/>
          <w:szCs w:val="24"/>
        </w:rPr>
        <w:t xml:space="preserve"> стрельбы представлен в таблице</w:t>
      </w:r>
    </w:p>
    <w:p w:rsidR="000208FB" w:rsidRPr="00925A50" w:rsidRDefault="000208FB" w:rsidP="00673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5B3" w:rsidRPr="00925A50" w:rsidRDefault="008935B3" w:rsidP="00673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Дисциплины вида спорта Пулевая стрельба (номер-код 044 000 1 6 1 1 Я)</w:t>
      </w:r>
    </w:p>
    <w:p w:rsidR="006736B3" w:rsidRPr="00925A50" w:rsidRDefault="006736B3" w:rsidP="00673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707"/>
        <w:gridCol w:w="575"/>
        <w:gridCol w:w="567"/>
        <w:gridCol w:w="534"/>
        <w:gridCol w:w="600"/>
        <w:gridCol w:w="709"/>
      </w:tblGrid>
      <w:tr w:rsidR="008935B3" w:rsidRPr="00925A50" w:rsidTr="006736B3">
        <w:trPr>
          <w:trHeight w:val="389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4400" w:type="dxa"/>
            <w:gridSpan w:val="7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Номер-код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ВП- 1 винтовка ПН, 10 М, 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с упора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ВП- 2 винтовка ПН, 10 М, 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стоя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ВП- 4 -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6736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ВП-4 или ВП-4ф – винтовка </w:t>
            </w:r>
            <w:r w:rsidR="008935B3" w:rsidRPr="00925A50">
              <w:rPr>
                <w:rFonts w:ascii="Times New Roman" w:hAnsi="Times New Roman"/>
                <w:sz w:val="24"/>
                <w:szCs w:val="24"/>
              </w:rPr>
              <w:t>пневматическая, 10 м, 40 выстрелов стоя,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ВП- 6 -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ВП-6 или ВП-6ф - винтовка пневматическая, 10 м, 60 выстрелов стоя,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ВП-10 винтовка ПН, 10 М, 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Д/М, медленная скорость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ВП-11 -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835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ВП-11 или ВП-11ф - винтовка пневматическая, 10 м, 40 выстре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лов (20+20), движущаяся мишень, медленная и быстрая скорости,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ВП-11а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ВП-11а - винтовка пневматическая, 10 м, 40 выстрелов (20+20), движущаяся мишень, медленная и быстрая скорости -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ВП-12 -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30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ВП-12 или ВП-12ф - винтовка пневматическая, 10 м, 60 выстре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лов (30+30), дв</w:t>
            </w:r>
            <w:r w:rsidR="006736B3" w:rsidRPr="00925A50">
              <w:rPr>
                <w:rFonts w:ascii="Times New Roman" w:hAnsi="Times New Roman"/>
                <w:sz w:val="24"/>
                <w:szCs w:val="24"/>
              </w:rPr>
              <w:t>ижущаяся мишень, медленная и бы</w:t>
            </w:r>
            <w:r w:rsidR="00FC2AF9" w:rsidRPr="00925A50">
              <w:rPr>
                <w:rFonts w:ascii="Times New Roman" w:hAnsi="Times New Roman"/>
                <w:sz w:val="24"/>
                <w:szCs w:val="24"/>
              </w:rPr>
              <w:t>с</w:t>
            </w:r>
            <w:r w:rsidRPr="00925A50">
              <w:rPr>
                <w:rFonts w:ascii="Times New Roman" w:hAnsi="Times New Roman"/>
                <w:sz w:val="24"/>
                <w:szCs w:val="24"/>
              </w:rPr>
              <w:t>трая скорости,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МВ- 1 винтовка М/К, 25 или 50 М, 10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Лежа с упора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МВ- 2 винтовка М/К, 25 или 50 М, 10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Лежа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МВ- 4 винтовка М/К, 25 или 50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(3х10), три положе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МВ- 5 -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lastRenderedPageBreak/>
              <w:t>МВ-5 или МВ-5ф - винтовка малокалиберная, 50 м, 60 выстрелов из трёх положений (3х20),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МВ- 6 -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МВ-6 или МВ-6ф - винтовка малокалиберная, 50 м, 120 выстрелов из трёх положений (3х40),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МВ- 7 винтовка М/К, 50 М, 40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стоя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МВ- 8 -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МВ- 8 винтовка М/К, 25 или 50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лежа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МВ- 9 -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МВ-9 или МВ-9ф - винтовка малокалиберная, 50 м, 60 выстрелов лежа,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5B3" w:rsidRPr="00925A50" w:rsidTr="006736B3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МВ-10 винтовка М/К, 50 М, 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Д/М, медленная скорость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МВ-11 -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89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МВ-11 винтовка М/К, </w:t>
            </w:r>
            <w:r w:rsidR="00FC2AF9" w:rsidRPr="00925A50">
              <w:rPr>
                <w:rFonts w:ascii="Times New Roman" w:hAnsi="Times New Roman"/>
                <w:sz w:val="24"/>
                <w:szCs w:val="24"/>
              </w:rPr>
              <w:t xml:space="preserve">50 М, 40 </w:t>
            </w:r>
            <w:proofErr w:type="spellStart"/>
            <w:r w:rsidR="00FC2AF9"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="00FC2AF9" w:rsidRPr="00925A50">
              <w:rPr>
                <w:rFonts w:ascii="Times New Roman" w:hAnsi="Times New Roman"/>
                <w:sz w:val="24"/>
                <w:szCs w:val="24"/>
              </w:rPr>
              <w:t>. (20+20), медлен</w:t>
            </w:r>
            <w:r w:rsidRPr="00925A50">
              <w:rPr>
                <w:rFonts w:ascii="Times New Roman" w:hAnsi="Times New Roman"/>
                <w:sz w:val="24"/>
                <w:szCs w:val="24"/>
              </w:rPr>
              <w:t>ная и быстрая скорости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МВ-11а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МВ-11а винтовка М/К, 50 М, 40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(20+20), Д/, Медленная и быстрая скорости-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МВ-12 -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МВ-12 винтовка М/К, 50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.(30+30), Д/М медленная и быстрая скорости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5B3" w:rsidRPr="00925A50" w:rsidTr="006736B3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8935B3" w:rsidRPr="00925A50" w:rsidRDefault="008935B3" w:rsidP="0067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АВ-3 винтовка стандартная К/К, 100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(30+30), три положения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35B3" w:rsidRPr="00925A50" w:rsidRDefault="008935B3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АВ-4 винтовка стандартная К/К, 300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(3х10), три по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АВ-5 -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АВ-5 винтовка стандартная К/К, 300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(3х20), три по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АВС винтовка стандартная К/К, 300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(3х20), ско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ростная стрельба,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ПВ- 3 винтовка К/К, 100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(3х10),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ПВ- 4 винтовка К/К, 300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.(3х10),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ПВ- 5 -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ПВ- 5 винтовка К/К, 300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(3х20),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ПВ- 6 -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ПВ- 6 винтовка К/К, 300 М, 120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.(3х40),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ПВ- 9 -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ПВ- 9 винтовка К/К, 300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лежа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ПП-1 пистолет ПН, 10 М, 20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1111-2 -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1111-2 или ПП-2ф - пистолет пневматический, </w:t>
            </w:r>
            <w:r w:rsidRPr="00925A50">
              <w:rPr>
                <w:rFonts w:ascii="Times New Roman" w:hAnsi="Times New Roman"/>
                <w:sz w:val="24"/>
                <w:szCs w:val="24"/>
              </w:rPr>
              <w:lastRenderedPageBreak/>
              <w:t>10 м, 40 выстрелов,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lastRenderedPageBreak/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lastRenderedPageBreak/>
              <w:t>1111-3 -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1111-3 или ПП-3ф - пистолет пневматический, 10 м, 60 выстрелов,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МП- 1 пистолет стандартный М/К, 25 М, 10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МП- 2 -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МП- 2 пистолет стандартный М/К, 25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появляющ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ми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шень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МП-3 - пистолет малокалиберный, 50 м, 30 выстрелов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МП- 4 -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МП- 4 пистолет стандартный М/К, 25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МП- 5 -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МП-5 или МП-5ф - пистолет стандартный малокалиберный, 25 м, 60 выстрелов (30+30),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МП- 6 -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МП-6 или МП-6ф - пистолет малокалиберный, 50 м, 60 выстре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МП- 7 пистолет стандартный М/К, 25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 xml:space="preserve">. по пяти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появ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ляющ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мишеням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МП- 8 -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МП-8 или МП-8ф - пистолет стандартный малокалиберный, 25 м, 60 выстрелов по пяти появляющимся мишеням (2х30),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МП- 9 пистолет стандартный М/К, 25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(10+10+10), ограниченное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МП-10 -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МП-10 пистолет стандартный М/К, 25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(20+20+20), ограниченное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МП-11 -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МП-11 пистолет М/К, 50 М, 40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МП-12 -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МП-12 пистолет стандартный М/К, 25 М, 30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(20-8-6 сек.)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МП-13 -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20ED6" w:rsidRPr="00925A50" w:rsidTr="00B20ED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 xml:space="preserve">МП-13 пистолет стандартный М/К, 25 М, 60 </w:t>
            </w:r>
            <w:proofErr w:type="spellStart"/>
            <w:r w:rsidRPr="00925A50">
              <w:rPr>
                <w:rFonts w:ascii="Times New Roman" w:hAnsi="Times New Roman"/>
                <w:sz w:val="24"/>
                <w:szCs w:val="24"/>
              </w:rPr>
              <w:t>выстр</w:t>
            </w:r>
            <w:proofErr w:type="spellEnd"/>
            <w:r w:rsidRPr="00925A50">
              <w:rPr>
                <w:rFonts w:ascii="Times New Roman" w:hAnsi="Times New Roman"/>
                <w:sz w:val="24"/>
                <w:szCs w:val="24"/>
              </w:rPr>
              <w:t>. (2х30), 20-8</w:t>
            </w:r>
            <w:r w:rsidRPr="00925A50">
              <w:rPr>
                <w:rFonts w:ascii="Times New Roman" w:hAnsi="Times New Roman"/>
                <w:sz w:val="24"/>
                <w:szCs w:val="24"/>
              </w:rPr>
              <w:softHyphen/>
              <w:t>-6 сек.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D6" w:rsidRPr="00925A50" w:rsidRDefault="00B20ED6" w:rsidP="00B2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65707" w:rsidRPr="00925A50" w:rsidRDefault="00365707" w:rsidP="00EF4A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ED6" w:rsidRPr="00925A50" w:rsidRDefault="00B20ED6" w:rsidP="00B20E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 xml:space="preserve">Одиннадцатый знак отмечает пол и возрастную категорию </w:t>
      </w:r>
      <w:r w:rsidR="0064732D" w:rsidRPr="00925A50">
        <w:rPr>
          <w:rFonts w:ascii="Times New Roman" w:hAnsi="Times New Roman"/>
          <w:sz w:val="24"/>
          <w:szCs w:val="24"/>
        </w:rPr>
        <w:t>спортсменов</w:t>
      </w:r>
      <w:r w:rsidRPr="00925A50">
        <w:rPr>
          <w:rFonts w:ascii="Times New Roman" w:hAnsi="Times New Roman"/>
          <w:sz w:val="24"/>
          <w:szCs w:val="24"/>
        </w:rPr>
        <w:t xml:space="preserve"> </w:t>
      </w:r>
      <w:r w:rsidR="0064732D" w:rsidRPr="00925A50">
        <w:rPr>
          <w:rFonts w:ascii="Times New Roman" w:hAnsi="Times New Roman"/>
          <w:sz w:val="24"/>
          <w:szCs w:val="24"/>
        </w:rPr>
        <w:t>в</w:t>
      </w:r>
      <w:r w:rsidRPr="00925A50">
        <w:rPr>
          <w:rFonts w:ascii="Times New Roman" w:hAnsi="Times New Roman"/>
          <w:sz w:val="24"/>
          <w:szCs w:val="24"/>
        </w:rPr>
        <w:t xml:space="preserve"> спор</w:t>
      </w:r>
      <w:r w:rsidRPr="00925A50">
        <w:rPr>
          <w:rFonts w:ascii="Times New Roman" w:hAnsi="Times New Roman"/>
          <w:sz w:val="24"/>
          <w:szCs w:val="24"/>
        </w:rPr>
        <w:softHyphen/>
        <w:t>тивной дисциплин</w:t>
      </w:r>
      <w:r w:rsidR="0064732D" w:rsidRPr="00925A50">
        <w:rPr>
          <w:rFonts w:ascii="Times New Roman" w:hAnsi="Times New Roman"/>
          <w:sz w:val="24"/>
          <w:szCs w:val="24"/>
        </w:rPr>
        <w:t>е</w:t>
      </w:r>
      <w:r w:rsidRPr="00925A50">
        <w:rPr>
          <w:rFonts w:ascii="Times New Roman" w:hAnsi="Times New Roman"/>
          <w:sz w:val="24"/>
          <w:szCs w:val="24"/>
        </w:rPr>
        <w:t>:</w:t>
      </w:r>
    </w:p>
    <w:p w:rsidR="00B20ED6" w:rsidRPr="00925A50" w:rsidRDefault="00B20ED6" w:rsidP="00B20E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925A50">
        <w:rPr>
          <w:rFonts w:ascii="Times New Roman" w:hAnsi="Times New Roman"/>
          <w:sz w:val="24"/>
          <w:szCs w:val="24"/>
        </w:rPr>
        <w:t xml:space="preserve">- мужчины, юноши (юниоры). </w:t>
      </w:r>
      <w:r w:rsidRPr="00925A50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Pr="00925A50">
        <w:rPr>
          <w:rFonts w:ascii="Times New Roman" w:hAnsi="Times New Roman"/>
          <w:sz w:val="24"/>
          <w:szCs w:val="24"/>
        </w:rPr>
        <w:t xml:space="preserve">- мужчины, юноши (юниоры), женщины. </w:t>
      </w:r>
      <w:r w:rsidRPr="00925A50">
        <w:rPr>
          <w:rFonts w:ascii="Times New Roman" w:hAnsi="Times New Roman"/>
          <w:b/>
          <w:bCs/>
          <w:sz w:val="24"/>
          <w:szCs w:val="24"/>
        </w:rPr>
        <w:t xml:space="preserve">Н </w:t>
      </w:r>
      <w:r w:rsidRPr="00925A50">
        <w:rPr>
          <w:rFonts w:ascii="Times New Roman" w:hAnsi="Times New Roman"/>
          <w:sz w:val="24"/>
          <w:szCs w:val="24"/>
        </w:rPr>
        <w:t>- юноши (юни</w:t>
      </w:r>
      <w:r w:rsidRPr="00925A50">
        <w:rPr>
          <w:rFonts w:ascii="Times New Roman" w:hAnsi="Times New Roman"/>
          <w:sz w:val="24"/>
          <w:szCs w:val="24"/>
        </w:rPr>
        <w:softHyphen/>
        <w:t xml:space="preserve">оры), девушки (юниорки). </w:t>
      </w:r>
      <w:r w:rsidRPr="00925A50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925A50">
        <w:rPr>
          <w:rFonts w:ascii="Times New Roman" w:hAnsi="Times New Roman"/>
          <w:sz w:val="24"/>
          <w:szCs w:val="24"/>
        </w:rPr>
        <w:t xml:space="preserve">- юноши (юниоры), девушки (юниорки), женщины. </w:t>
      </w:r>
      <w:r w:rsidRPr="00925A50">
        <w:rPr>
          <w:rFonts w:ascii="Times New Roman" w:hAnsi="Times New Roman"/>
          <w:b/>
          <w:bCs/>
          <w:sz w:val="24"/>
          <w:szCs w:val="24"/>
        </w:rPr>
        <w:t xml:space="preserve">Ю </w:t>
      </w:r>
      <w:r w:rsidRPr="00925A50">
        <w:rPr>
          <w:rFonts w:ascii="Times New Roman" w:hAnsi="Times New Roman"/>
          <w:sz w:val="24"/>
          <w:szCs w:val="24"/>
        </w:rPr>
        <w:t xml:space="preserve">- юноши (юниоры). </w:t>
      </w:r>
      <w:r w:rsidRPr="00925A50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925A50">
        <w:rPr>
          <w:rFonts w:ascii="Times New Roman" w:hAnsi="Times New Roman"/>
          <w:sz w:val="24"/>
          <w:szCs w:val="24"/>
        </w:rPr>
        <w:t>- все категории.</w:t>
      </w:r>
    </w:p>
    <w:p w:rsidR="006736B3" w:rsidRDefault="006736B3" w:rsidP="00EF4A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5A50" w:rsidRPr="00925A50" w:rsidRDefault="00925A50" w:rsidP="00EF4A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710C" w:rsidRDefault="002B710C" w:rsidP="002B71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A50" w:rsidRDefault="00925A50" w:rsidP="002B71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10C" w:rsidRPr="00925A50" w:rsidRDefault="00925A50" w:rsidP="00925A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5A50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2B710C" w:rsidRPr="00925A50">
        <w:rPr>
          <w:rFonts w:ascii="Times New Roman" w:hAnsi="Times New Roman"/>
          <w:b/>
          <w:bCs/>
          <w:sz w:val="24"/>
          <w:szCs w:val="24"/>
        </w:rPr>
        <w:t>труктура системы многолетней спортивной подготовки</w:t>
      </w:r>
    </w:p>
    <w:p w:rsidR="002B710C" w:rsidRPr="00925A50" w:rsidRDefault="002B710C" w:rsidP="002B7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10C" w:rsidRPr="00925A50" w:rsidRDefault="002B710C" w:rsidP="002B71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Процесс многолетней подготовки спортсменов условно делится на 4 этапа: предваритель</w:t>
      </w:r>
      <w:r w:rsidRPr="00925A50">
        <w:rPr>
          <w:rFonts w:ascii="Times New Roman" w:hAnsi="Times New Roman"/>
          <w:sz w:val="24"/>
          <w:szCs w:val="24"/>
        </w:rPr>
        <w:softHyphen/>
        <w:t>ной подготовки, начальной спортивной специализации, углубленной специализации в избранном виде спорта, спортивного совершенствования.</w:t>
      </w:r>
    </w:p>
    <w:p w:rsidR="002B710C" w:rsidRPr="00925A50" w:rsidRDefault="002B710C" w:rsidP="002B71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Достижение высоких спортивных результатов возможно лишь при настойчивых и рацио</w:t>
      </w:r>
      <w:r w:rsidRPr="00925A50">
        <w:rPr>
          <w:rFonts w:ascii="Times New Roman" w:hAnsi="Times New Roman"/>
          <w:sz w:val="24"/>
          <w:szCs w:val="24"/>
        </w:rPr>
        <w:softHyphen/>
        <w:t>нально организованных тренировках спортсмена в течение ряда лет. Структура многолетних трени</w:t>
      </w:r>
      <w:r w:rsidRPr="00925A50">
        <w:rPr>
          <w:rFonts w:ascii="Times New Roman" w:hAnsi="Times New Roman"/>
          <w:sz w:val="24"/>
          <w:szCs w:val="24"/>
        </w:rPr>
        <w:softHyphen/>
        <w:t>ровок обуславливается многими факторами. В их числе: среднее количество лет регулярных трени</w:t>
      </w:r>
      <w:r w:rsidRPr="00925A50">
        <w:rPr>
          <w:rFonts w:ascii="Times New Roman" w:hAnsi="Times New Roman"/>
          <w:sz w:val="24"/>
          <w:szCs w:val="24"/>
        </w:rPr>
        <w:softHyphen/>
        <w:t>ровок, необходимое для достижения наивысших результатов; оптимальные возрастные границы, в которых обычно наиболее полно раскрываются способности спортсмена и достигаются наивысшие результаты; индивидуальные особенности спортсмена и темпы роста его спортивного мастерства; возраст начала спортивных занятий, а также возраст, когда он приступил к специальным трениров</w:t>
      </w:r>
      <w:r w:rsidRPr="00925A50">
        <w:rPr>
          <w:rFonts w:ascii="Times New Roman" w:hAnsi="Times New Roman"/>
          <w:sz w:val="24"/>
          <w:szCs w:val="24"/>
        </w:rPr>
        <w:softHyphen/>
        <w:t>кам.</w:t>
      </w:r>
    </w:p>
    <w:p w:rsidR="002B710C" w:rsidRPr="00925A50" w:rsidRDefault="002B710C" w:rsidP="002B71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Система многолетней подготовки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групп, которая основана на целенаправленной двигательной активности:</w:t>
      </w:r>
    </w:p>
    <w:p w:rsidR="002B710C" w:rsidRPr="00925A50" w:rsidRDefault="002B710C" w:rsidP="00AA52F7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оптимальное соотношение процессов тренировки, воспитания физических качеств и фор</w:t>
      </w:r>
      <w:r w:rsidRPr="00925A50">
        <w:rPr>
          <w:rFonts w:ascii="Times New Roman" w:hAnsi="Times New Roman"/>
          <w:sz w:val="24"/>
          <w:szCs w:val="24"/>
        </w:rPr>
        <w:softHyphen/>
        <w:t>мирования двигательных умений, навыков и различных сторон подготовленности;</w:t>
      </w:r>
    </w:p>
    <w:p w:rsidR="002B710C" w:rsidRPr="00925A50" w:rsidRDefault="002B710C" w:rsidP="00AA52F7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рост объема средств общей и специальной физической подготовки, соотношения между которыми постоянно изменяется;</w:t>
      </w:r>
    </w:p>
    <w:p w:rsidR="002B710C" w:rsidRPr="00925A50" w:rsidRDefault="002B710C" w:rsidP="00AA52F7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строгое соблюдение постепенности в процессе наращивания нагрузок;</w:t>
      </w:r>
    </w:p>
    <w:p w:rsidR="002B710C" w:rsidRPr="00925A50" w:rsidRDefault="002B710C" w:rsidP="00AA52F7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25A50">
        <w:rPr>
          <w:rFonts w:ascii="Times New Roman" w:hAnsi="Times New Roman"/>
          <w:sz w:val="24"/>
          <w:szCs w:val="24"/>
        </w:rPr>
        <w:t>одновременное развитие отдельных качеств в возрастные периоды, наиболее благоприят</w:t>
      </w:r>
      <w:r w:rsidRPr="00925A50">
        <w:rPr>
          <w:rFonts w:ascii="Times New Roman" w:hAnsi="Times New Roman"/>
          <w:sz w:val="24"/>
          <w:szCs w:val="24"/>
        </w:rPr>
        <w:softHyphen/>
        <w:t>ные для этого.</w:t>
      </w:r>
    </w:p>
    <w:p w:rsidR="000208FB" w:rsidRDefault="000208FB" w:rsidP="00EF4A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6164" w:rsidRPr="0067466A" w:rsidRDefault="00815638" w:rsidP="00925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6A">
        <w:rPr>
          <w:rFonts w:ascii="Times New Roman" w:hAnsi="Times New Roman" w:cs="Times New Roman"/>
          <w:b/>
          <w:sz w:val="28"/>
          <w:szCs w:val="28"/>
        </w:rPr>
        <w:t>НОРМАТИВНАЯ ЧАСТЬ</w:t>
      </w:r>
      <w:r w:rsidR="00A772BD" w:rsidRPr="00674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Тренировочный процесс в учреждении по виду спорта самбо осуществляется в соответствии с тренировочным планом, рассчитанным на спортивный сезон и не превышает нормативы максимального объема тренировочной нагрузки. В каникулярное время в соответствии с финансовыми возможностями МБУ «Спортивная школа «Арктика» могут быть организованы в установленном порядке отдых и (или) оздоровление спортсменов в спортивных или спортивно-оздоровительных лагерях с круглосуточным или дневным пребыванием, проведение тренировочных сборов.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Спортивный сезон начинается 1 сентября и заканчивается 31 августа 2021 года.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формами осуществления спортивной подготовки являются: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групповые и индивидуальные тренировочные и теоретические занятия;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тренировочные сборы;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участие в спортивных соревнованиях и мероприятиях;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инструкторская и судейская практика;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медико-восстановительные мероприятия;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- тестирование и контроль.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занятий (тренировок) составляется с учетом мнения тренера в целях установления более благоприятного режима тренировок, отдыха спортсменов, обучения их в общеобразовательных и других организациях.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содействия гармоничному развитию личности тренер систематически осуществляет контроль за успеваемостью спортсменов, дисциплиной и их учебной деятельностью, поддерживая постоянную связь со специалистами общеобразовательных организаций и родителями спортсменов.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Лицам, проходящим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спортивную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подготовку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, не выполнившим предъявляемые Программой требования, предоставляется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возможность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продолжить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спортивную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lastRenderedPageBreak/>
        <w:t>подготовку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на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том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же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этапе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спортивной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подготовки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>. Такие лица могут решением тренерско-методического совета могут продолжать спортивную подготовку повторно, до успешной сдачи предъявляемых требований.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925A50">
        <w:rPr>
          <w:rFonts w:ascii="Times New Roman" w:hAnsi="Times New Roman" w:cs="Times New Roman"/>
          <w:sz w:val="24"/>
          <w:szCs w:val="24"/>
          <w:u w:color="000000"/>
        </w:rPr>
        <w:t xml:space="preserve">Лица, проходящие спортивную подготовку тренировочного этапа, последнего года обучения, 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>предоставляется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 xml:space="preserve"> возможность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продолжить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спортивную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подготовку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на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том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же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</w:t>
      </w:r>
      <w:r w:rsidR="00C7438B" w:rsidRPr="00925A50">
        <w:rPr>
          <w:rFonts w:ascii="Times New Roman" w:eastAsia="Calibri" w:hAnsi="Times New Roman" w:cs="Times New Roman"/>
          <w:bCs/>
          <w:sz w:val="24"/>
          <w:szCs w:val="24"/>
          <w:u w:color="000000"/>
          <w:lang w:eastAsia="en-US"/>
        </w:rPr>
        <w:t>этапе</w:t>
      </w:r>
      <w:r w:rsidR="00C7438B"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 повторно</w:t>
      </w:r>
      <w:r w:rsidRPr="00925A50">
        <w:rPr>
          <w:rFonts w:ascii="Times New Roman" w:eastAsia="Calibri" w:hAnsi="Times New Roman" w:cs="Times New Roman"/>
          <w:sz w:val="24"/>
          <w:szCs w:val="24"/>
          <w:u w:color="000000"/>
          <w:lang w:eastAsia="en-US"/>
        </w:rPr>
        <w:t xml:space="preserve">, </w:t>
      </w:r>
      <w:r w:rsidRPr="00925A50">
        <w:rPr>
          <w:rFonts w:ascii="Times New Roman" w:hAnsi="Times New Roman" w:cs="Times New Roman"/>
          <w:sz w:val="24"/>
          <w:szCs w:val="24"/>
          <w:u w:color="000000"/>
        </w:rPr>
        <w:t>до окончания общеобразовательных учреждений.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925A50">
        <w:rPr>
          <w:rFonts w:ascii="Times New Roman" w:hAnsi="Times New Roman" w:cs="Times New Roman"/>
          <w:sz w:val="24"/>
          <w:szCs w:val="24"/>
          <w:u w:color="000000"/>
        </w:rPr>
        <w:t>Лица, проходящие спортивную подготовку,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тренерско-методического совета при персональном разрешении врача.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 объединении в одну группу лиц, проходящих спортивную подготовку разных по спортивной подготовленности, разница в уровне их спортивного мастерства не должна превышать двух спортивных разрядов и с возрастными особенностями.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на одном из этапов спортивной подготовки результаты прохождения спортивной подготовки не соответствуют требованиям, установленным федеральными стандартами спортивной подготовки, перевод на следующий этап спортивной подготовки не допускается.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Для зачисления и перевода в группы на этапах спортивной подготовки необходимо наличие: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- на тренировочном этапе первого, второго года</w:t>
      </w:r>
      <w:r w:rsidRPr="00925A50">
        <w:rPr>
          <w:rFonts w:ascii="Times New Roman" w:eastAsia="Calibri" w:hAnsi="Times New Roman" w:cs="Times New Roman"/>
          <w:bCs/>
          <w:iCs/>
          <w:szCs w:val="24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обучения (этапе спортивной специализации) «второй юношеский спортивный разряд»;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на тренировочном этапе третьего года</w:t>
      </w:r>
      <w:r w:rsidRPr="00925A50">
        <w:rPr>
          <w:rFonts w:ascii="Times New Roman" w:eastAsia="Calibri" w:hAnsi="Times New Roman" w:cs="Times New Roman"/>
          <w:bCs/>
          <w:iCs/>
          <w:szCs w:val="24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обучения (этапе спортивной специализации) «первый юношеский спортивный разряд»;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на тренировочном этапе четвёртого года</w:t>
      </w:r>
      <w:r w:rsidRPr="00925A50">
        <w:rPr>
          <w:rFonts w:ascii="Times New Roman" w:eastAsia="Calibri" w:hAnsi="Times New Roman" w:cs="Times New Roman"/>
          <w:bCs/>
          <w:iCs/>
          <w:szCs w:val="24"/>
          <w:lang w:eastAsia="en-US"/>
        </w:rPr>
        <w:t xml:space="preserve"> </w:t>
      </w: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обучения (этапе спортивной специализации) «третий спортивный разряд»;</w:t>
      </w:r>
    </w:p>
    <w:p w:rsidR="00925A50" w:rsidRDefault="00925A50" w:rsidP="00925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- успешной сдачи </w:t>
      </w: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нормативов общей и специальной физической под</w:t>
      </w:r>
      <w:bookmarkStart w:id="3" w:name="_Toc536459945"/>
      <w:bookmarkStart w:id="4" w:name="_Toc1998239"/>
      <w:bookmarkStart w:id="5" w:name="_Toc3302814"/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готовки в группы на всех этапах.</w:t>
      </w:r>
    </w:p>
    <w:p w:rsidR="00925A50" w:rsidRPr="00925A50" w:rsidRDefault="00925A50" w:rsidP="00925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5A50" w:rsidRPr="00925A50" w:rsidRDefault="00925A50" w:rsidP="00925A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Продолжительность этапов</w:t>
      </w:r>
      <w:bookmarkEnd w:id="3"/>
      <w:bookmarkEnd w:id="4"/>
      <w:bookmarkEnd w:id="5"/>
      <w:r w:rsidRPr="00925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по виду спорта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пулевая стрельба </w:t>
      </w:r>
      <w:r w:rsidRPr="00925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представлены в таблице 1.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Таблица 1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Продолжительность этапов спортивной подготовки, 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минимальный возраст лиц для зачисления на этапы спортивной подготовки </w:t>
      </w:r>
    </w:p>
    <w:p w:rsidR="00925A50" w:rsidRDefault="00925A50" w:rsidP="00925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и минимальное количество лиц, проходящих спортивную подготовку в группах на этапах спортивной подготовки по виду спорта «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пулевая стрельба</w:t>
      </w:r>
      <w:r w:rsidRPr="00925A5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»</w:t>
      </w:r>
    </w:p>
    <w:p w:rsidR="00925A50" w:rsidRPr="00925A50" w:rsidRDefault="00925A50" w:rsidP="00925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268"/>
      </w:tblGrid>
      <w:tr w:rsidR="00925A50" w:rsidRPr="0067466A" w:rsidTr="005D62F4">
        <w:tc>
          <w:tcPr>
            <w:tcW w:w="2802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2126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Возраст для    зачисления (лет)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</w:p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</w:tr>
      <w:tr w:rsidR="00925A50" w:rsidRPr="0067466A" w:rsidTr="005D62F4">
        <w:tc>
          <w:tcPr>
            <w:tcW w:w="2802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5A50" w:rsidRPr="0067466A" w:rsidTr="005D62F4">
        <w:tc>
          <w:tcPr>
            <w:tcW w:w="2802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 xml:space="preserve">Тренировочный этап </w:t>
            </w:r>
          </w:p>
          <w:p w:rsidR="00925A50" w:rsidRPr="00C7438B" w:rsidRDefault="00925A50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25A50" w:rsidRPr="00C7438B" w:rsidRDefault="00925A50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710C" w:rsidRDefault="002B710C" w:rsidP="002E4F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7C59" w:rsidRPr="00507C59" w:rsidRDefault="00507C59" w:rsidP="00507C59">
      <w:pPr>
        <w:keepNext/>
        <w:spacing w:before="240" w:after="6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6" w:name="_Toc536459946"/>
      <w:bookmarkStart w:id="7" w:name="_Toc1998240"/>
      <w:bookmarkStart w:id="8" w:name="_Toc3302815"/>
      <w:r w:rsidRPr="00507C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Предельные тренировочные нагрузки</w:t>
      </w:r>
      <w:bookmarkEnd w:id="6"/>
      <w:bookmarkEnd w:id="7"/>
      <w:bookmarkEnd w:id="8"/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каждого этапа спортивной подготовки по годам обучения определены </w:t>
      </w:r>
      <w:r w:rsidRPr="00507C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предельные нормы тренировочной нагрузки</w:t>
      </w: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(таблица 2).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Таблица 2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Нормативы</w:t>
      </w:r>
    </w:p>
    <w:p w:rsidR="00507C59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максимального объема тренировочной нагрузки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1134"/>
        <w:gridCol w:w="1134"/>
        <w:gridCol w:w="1417"/>
      </w:tblGrid>
      <w:tr w:rsidR="00507C59" w:rsidRPr="00C7438B" w:rsidTr="005D62F4">
        <w:trPr>
          <w:trHeight w:val="400"/>
          <w:tblCellSpacing w:w="5" w:type="nil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07C59" w:rsidRPr="00C7438B" w:rsidTr="005D62F4">
        <w:trPr>
          <w:trHeight w:val="1000"/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</w:p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(этап спортивной  специализации)</w:t>
            </w:r>
          </w:p>
        </w:tc>
      </w:tr>
      <w:tr w:rsidR="00507C59" w:rsidRPr="00C7438B" w:rsidTr="005D62F4">
        <w:trPr>
          <w:trHeight w:val="769"/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</w:tr>
      <w:tr w:rsidR="00507C59" w:rsidRPr="00C7438B" w:rsidTr="005D62F4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507C59" w:rsidRPr="00C7438B" w:rsidTr="005D62F4">
        <w:trPr>
          <w:trHeight w:val="6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Количество  тренировок в неделю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87F" w:rsidRPr="00C7438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507C59" w:rsidRPr="00C7438B" w:rsidTr="005D62F4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832-1040</w:t>
            </w:r>
          </w:p>
        </w:tc>
      </w:tr>
      <w:tr w:rsidR="00507C59" w:rsidRPr="00C7438B" w:rsidTr="005D62F4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156-</w:t>
            </w:r>
            <w:r w:rsidR="00D31A9F" w:rsidRPr="00C7438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156-208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C59" w:rsidRPr="00C7438B" w:rsidRDefault="006B387F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B">
              <w:rPr>
                <w:rFonts w:ascii="Times New Roman" w:hAnsi="Times New Roman" w:cs="Times New Roman"/>
                <w:sz w:val="24"/>
                <w:szCs w:val="24"/>
              </w:rPr>
              <w:t>208-260</w:t>
            </w:r>
          </w:p>
        </w:tc>
      </w:tr>
    </w:tbl>
    <w:p w:rsidR="00507C59" w:rsidRPr="00C7438B" w:rsidRDefault="00507C59" w:rsidP="0050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38B">
        <w:rPr>
          <w:rFonts w:ascii="Times New Roman" w:hAnsi="Times New Roman"/>
          <w:sz w:val="24"/>
          <w:szCs w:val="24"/>
        </w:rPr>
        <w:tab/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507C59" w:rsidRPr="00507C59" w:rsidRDefault="00507C59" w:rsidP="00507C59">
      <w:pPr>
        <w:keepNext/>
        <w:spacing w:before="240" w:after="6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9" w:name="_Toc536459947"/>
      <w:bookmarkStart w:id="10" w:name="_Toc1998241"/>
      <w:bookmarkStart w:id="11" w:name="_Toc3302816"/>
      <w:r w:rsidRPr="00507C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Соотношение объемов тренировочного процесса</w:t>
      </w:r>
      <w:bookmarkEnd w:id="9"/>
      <w:bookmarkEnd w:id="10"/>
      <w:bookmarkEnd w:id="11"/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Соотношение объемов тренировочного процесса определено ФССП по виду 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пулевая стрельба </w:t>
      </w: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>(таблица 3).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3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Соотношение объемов тренировочного процесса по видам спортивной</w:t>
      </w:r>
    </w:p>
    <w:p w:rsidR="000D4116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подготовки на этапах спорт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ивной подготовки по виду спорта: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43"/>
        <w:gridCol w:w="2337"/>
        <w:gridCol w:w="1113"/>
        <w:gridCol w:w="1113"/>
        <w:gridCol w:w="1091"/>
        <w:gridCol w:w="991"/>
        <w:gridCol w:w="1091"/>
        <w:gridCol w:w="1091"/>
      </w:tblGrid>
      <w:tr w:rsidR="00507C59" w:rsidRPr="00507C59" w:rsidTr="00CA57CB">
        <w:trPr>
          <w:trHeight w:val="283"/>
        </w:trPr>
        <w:tc>
          <w:tcPr>
            <w:tcW w:w="743" w:type="dxa"/>
            <w:vMerge w:val="restart"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337" w:type="dxa"/>
            <w:vMerge w:val="restart"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Разделы спортивной подготовки (%)</w:t>
            </w:r>
          </w:p>
        </w:tc>
        <w:tc>
          <w:tcPr>
            <w:tcW w:w="1113" w:type="dxa"/>
          </w:tcPr>
          <w:p w:rsidR="00507C59" w:rsidRPr="00507C59" w:rsidRDefault="00507C59" w:rsidP="0050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77" w:type="dxa"/>
            <w:gridSpan w:val="5"/>
          </w:tcPr>
          <w:p w:rsidR="00507C59" w:rsidRPr="00507C59" w:rsidRDefault="00507C59" w:rsidP="0050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07C59">
              <w:rPr>
                <w:rFonts w:cs="Times New Roman"/>
                <w:b/>
                <w:color w:val="000000"/>
                <w:shd w:val="clear" w:color="auto" w:fill="FFFFFF"/>
                <w:lang w:eastAsia="en-US"/>
              </w:rPr>
              <w:t>Этапы и годы спортивной подготовки</w:t>
            </w:r>
          </w:p>
        </w:tc>
      </w:tr>
      <w:tr w:rsidR="00507C59" w:rsidRPr="00507C59" w:rsidTr="00FD28B9">
        <w:tc>
          <w:tcPr>
            <w:tcW w:w="743" w:type="dxa"/>
            <w:vMerge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</w:p>
        </w:tc>
        <w:tc>
          <w:tcPr>
            <w:tcW w:w="2337" w:type="dxa"/>
            <w:vMerge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НП-1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НП-2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ТГ-1</w:t>
            </w:r>
          </w:p>
        </w:tc>
        <w:tc>
          <w:tcPr>
            <w:tcW w:w="991" w:type="dxa"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ТГ-2</w:t>
            </w:r>
          </w:p>
        </w:tc>
        <w:tc>
          <w:tcPr>
            <w:tcW w:w="1091" w:type="dxa"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ТГ-3</w:t>
            </w:r>
          </w:p>
        </w:tc>
        <w:tc>
          <w:tcPr>
            <w:tcW w:w="1091" w:type="dxa"/>
          </w:tcPr>
          <w:p w:rsidR="00507C59" w:rsidRPr="00507C59" w:rsidRDefault="00507C59" w:rsidP="00507C59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b/>
                <w:color w:val="000000" w:themeColor="text1"/>
                <w:sz w:val="26"/>
                <w:shd w:val="clear" w:color="auto" w:fill="FFFFFF"/>
                <w:lang w:eastAsia="en-US"/>
              </w:rPr>
              <w:t>ТГ-4</w:t>
            </w:r>
          </w:p>
        </w:tc>
      </w:tr>
      <w:tr w:rsidR="00FD28B9" w:rsidRPr="00507C59" w:rsidTr="00C7438B">
        <w:trPr>
          <w:trHeight w:val="490"/>
        </w:trPr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337" w:type="dxa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57CB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57C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FD28B9" w:rsidRPr="00507C59" w:rsidTr="00C7438B"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337" w:type="dxa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57CB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color w:val="000000"/>
                <w:sz w:val="24"/>
                <w:szCs w:val="24"/>
              </w:rPr>
            </w:pPr>
            <w:r w:rsidRPr="00CA57C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FD28B9" w:rsidRPr="00507C59" w:rsidTr="00C7438B"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337" w:type="dxa"/>
            <w:vAlign w:val="bottom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>Техни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ческая</w:t>
            </w: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подготовка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57CB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color w:val="000000"/>
                <w:sz w:val="24"/>
                <w:szCs w:val="24"/>
              </w:rPr>
            </w:pPr>
            <w:r w:rsidRPr="00CA57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FD28B9" w:rsidRPr="00507C59" w:rsidTr="00C7438B"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337" w:type="dxa"/>
            <w:vAlign w:val="bottom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color w:val="000000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D28B9" w:rsidRPr="00507C59" w:rsidTr="00C7438B"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337" w:type="dxa"/>
            <w:vAlign w:val="bottom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 xml:space="preserve">Участие в соревнованиях, инструкторская и судейская практика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57CB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CA57CB" w:rsidRDefault="00FD28B9" w:rsidP="00FD28B9">
            <w:pPr>
              <w:jc w:val="center"/>
              <w:rPr>
                <w:color w:val="000000"/>
                <w:sz w:val="24"/>
                <w:szCs w:val="24"/>
              </w:rPr>
            </w:pPr>
            <w:r w:rsidRPr="00CA57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28B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D28B9" w:rsidRPr="00507C59" w:rsidTr="00C7438B">
        <w:tc>
          <w:tcPr>
            <w:tcW w:w="743" w:type="dxa"/>
          </w:tcPr>
          <w:p w:rsidR="00FD28B9" w:rsidRPr="00507C59" w:rsidRDefault="00FD28B9" w:rsidP="00FD28B9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</w:pPr>
            <w:r w:rsidRPr="00507C59">
              <w:rPr>
                <w:rFonts w:cs="Times New Roman"/>
                <w:color w:val="000000" w:themeColor="text1"/>
                <w:sz w:val="26"/>
                <w:shd w:val="clear" w:color="auto" w:fill="FFFFFF"/>
                <w:lang w:eastAsia="en-US"/>
              </w:rPr>
              <w:t>7</w:t>
            </w:r>
          </w:p>
        </w:tc>
        <w:tc>
          <w:tcPr>
            <w:tcW w:w="2337" w:type="dxa"/>
            <w:vAlign w:val="center"/>
          </w:tcPr>
          <w:p w:rsidR="00FD28B9" w:rsidRPr="00507C59" w:rsidRDefault="00FD28B9" w:rsidP="00FD28B9">
            <w:pPr>
              <w:spacing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07C59">
              <w:rPr>
                <w:rFonts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1" w:type="dxa"/>
            <w:vAlign w:val="center"/>
          </w:tcPr>
          <w:p w:rsidR="00FD28B9" w:rsidRPr="00FD28B9" w:rsidRDefault="00FD28B9" w:rsidP="00FD28B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D28B9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0D4116" w:rsidRDefault="000D4116" w:rsidP="000D4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08FB" w:rsidRPr="00507C59" w:rsidRDefault="000208FB" w:rsidP="00507C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7C59">
        <w:rPr>
          <w:rFonts w:ascii="Times New Roman" w:hAnsi="Times New Roman"/>
          <w:b/>
          <w:bCs/>
          <w:sz w:val="24"/>
          <w:szCs w:val="24"/>
        </w:rPr>
        <w:lastRenderedPageBreak/>
        <w:t>Планируемые показатели соревновательной деятельности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Соревнования различного ранга являются обязательной частью всей системы круглого</w:t>
      </w:r>
      <w:r w:rsidRPr="00507C59">
        <w:rPr>
          <w:rFonts w:ascii="Times New Roman" w:hAnsi="Times New Roman"/>
          <w:sz w:val="24"/>
          <w:szCs w:val="24"/>
        </w:rPr>
        <w:softHyphen/>
        <w:t>дичной спортивной подготовки. Исходя из различной значимости результатов выступлений на соревнованиях и степени их воздействия на психическую и двигательную сферы спортсмена, целесообразно определять ранг соревнований по значимости и месту в годичном тренировоч</w:t>
      </w:r>
      <w:r w:rsidRPr="00507C59">
        <w:rPr>
          <w:rFonts w:ascii="Times New Roman" w:hAnsi="Times New Roman"/>
          <w:sz w:val="24"/>
          <w:szCs w:val="24"/>
        </w:rPr>
        <w:softHyphen/>
        <w:t>ном процессе, уровню квалификации участников и соответственно планировать тренировочный процесс. Это позволит оптимизировать достижение и поддержание спортивной формы, избежать психологических травм, ускорит психоэмоциональное восстановление после соревнований.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Различают: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07C59">
        <w:rPr>
          <w:rFonts w:ascii="Times New Roman" w:hAnsi="Times New Roman"/>
          <w:i/>
          <w:iCs/>
          <w:sz w:val="24"/>
          <w:szCs w:val="24"/>
        </w:rPr>
        <w:t>контрольные соревнования,</w:t>
      </w:r>
      <w:r w:rsidRPr="00507C59">
        <w:rPr>
          <w:rFonts w:ascii="Times New Roman" w:hAnsi="Times New Roman"/>
          <w:sz w:val="24"/>
          <w:szCs w:val="24"/>
        </w:rPr>
        <w:t xml:space="preserve"> в которых выявляются возможности спортсмена, уровень его подготовленности, эффективность подготовки. С учетом их результатов разрабатывается программа последующей подготовки. Контрольную функцию могут выполнять как официаль</w:t>
      </w:r>
      <w:r w:rsidRPr="00507C59">
        <w:rPr>
          <w:rFonts w:ascii="Times New Roman" w:hAnsi="Times New Roman"/>
          <w:sz w:val="24"/>
          <w:szCs w:val="24"/>
        </w:rPr>
        <w:softHyphen/>
        <w:t>ные соревнования, так и специально организованные контрольные соревнования.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i/>
          <w:iCs/>
          <w:sz w:val="24"/>
          <w:szCs w:val="24"/>
        </w:rPr>
        <w:t>отборочные соревнования,</w:t>
      </w:r>
      <w:r w:rsidRPr="00507C59">
        <w:rPr>
          <w:rFonts w:ascii="Times New Roman" w:hAnsi="Times New Roman"/>
          <w:sz w:val="24"/>
          <w:szCs w:val="24"/>
        </w:rPr>
        <w:t xml:space="preserve"> по итогам которых комплектуются команды, отбираются участники главных соревнований. В зависимости от принципа комплектования состава участ</w:t>
      </w:r>
      <w:r w:rsidRPr="00507C59">
        <w:rPr>
          <w:rFonts w:ascii="Times New Roman" w:hAnsi="Times New Roman"/>
          <w:sz w:val="24"/>
          <w:szCs w:val="24"/>
        </w:rPr>
        <w:softHyphen/>
        <w:t>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07C59">
        <w:rPr>
          <w:rFonts w:ascii="Times New Roman" w:hAnsi="Times New Roman"/>
          <w:i/>
          <w:iCs/>
          <w:sz w:val="24"/>
          <w:szCs w:val="24"/>
        </w:rPr>
        <w:t>подготовительные соревнования,</w:t>
      </w:r>
      <w:r w:rsidRPr="00507C59">
        <w:rPr>
          <w:rFonts w:ascii="Times New Roman" w:hAnsi="Times New Roman"/>
          <w:sz w:val="24"/>
          <w:szCs w:val="24"/>
        </w:rPr>
        <w:t xml:space="preserve"> основной целью их является адаптация спортсменов к условиям соревновательной борьбы. Отработка рациональных тактических решений в разно</w:t>
      </w:r>
      <w:r w:rsidRPr="00507C59">
        <w:rPr>
          <w:rFonts w:ascii="Times New Roman" w:hAnsi="Times New Roman"/>
          <w:sz w:val="24"/>
          <w:szCs w:val="24"/>
        </w:rPr>
        <w:softHyphen/>
        <w:t>образных ситуациях соревновательной деятельности, приобретения соревновательного опыта, совершенствования специфических физических качеств.</w:t>
      </w:r>
    </w:p>
    <w:p w:rsidR="000208FB" w:rsidRPr="00507C59" w:rsidRDefault="000208FB" w:rsidP="000208F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07C59">
        <w:rPr>
          <w:rFonts w:ascii="Times New Roman" w:hAnsi="Times New Roman"/>
          <w:i/>
          <w:iCs/>
          <w:sz w:val="24"/>
          <w:szCs w:val="24"/>
        </w:rPr>
        <w:t>основные соревнования,</w:t>
      </w:r>
      <w:r w:rsidRPr="00507C59">
        <w:rPr>
          <w:rFonts w:ascii="Times New Roman" w:hAnsi="Times New Roman"/>
          <w:sz w:val="24"/>
          <w:szCs w:val="24"/>
        </w:rPr>
        <w:t xml:space="preserve"> цель которых достижение победы или завоевание возможно более высоких мест на определенном этапе многолетней спортивной подготовки.</w:t>
      </w:r>
    </w:p>
    <w:p w:rsidR="000208FB" w:rsidRDefault="000208FB" w:rsidP="0002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8FB" w:rsidRPr="00507C59" w:rsidRDefault="000208FB" w:rsidP="000208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59">
        <w:rPr>
          <w:rFonts w:ascii="Times New Roman" w:hAnsi="Times New Roman" w:cs="Times New Roman"/>
          <w:b/>
          <w:sz w:val="24"/>
          <w:szCs w:val="24"/>
        </w:rPr>
        <w:t xml:space="preserve">ПЛАНИРУЕМЫЕ ПОКАЗАТЕЛИ СОРЕВНОВАТЕЛЬНОЙ ДЕЯТЕЛЬНОСТИ </w:t>
      </w:r>
    </w:p>
    <w:p w:rsidR="000208FB" w:rsidRPr="00507C59" w:rsidRDefault="00507C59" w:rsidP="00507C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4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134"/>
        <w:gridCol w:w="1418"/>
        <w:gridCol w:w="1701"/>
      </w:tblGrid>
      <w:tr w:rsidR="000208FB" w:rsidRPr="00507C59" w:rsidTr="008A3F96">
        <w:trPr>
          <w:trHeight w:val="400"/>
          <w:tblCellSpacing w:w="5" w:type="nil"/>
        </w:trPr>
        <w:tc>
          <w:tcPr>
            <w:tcW w:w="4253" w:type="dxa"/>
            <w:vMerge w:val="restart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Виды соревнований (игр)</w:t>
            </w:r>
          </w:p>
        </w:tc>
        <w:tc>
          <w:tcPr>
            <w:tcW w:w="5245" w:type="dxa"/>
            <w:gridSpan w:val="4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208FB" w:rsidRPr="00507C59" w:rsidTr="008A3F96">
        <w:trPr>
          <w:trHeight w:val="969"/>
          <w:tblCellSpacing w:w="5" w:type="nil"/>
        </w:trPr>
        <w:tc>
          <w:tcPr>
            <w:tcW w:w="4253" w:type="dxa"/>
            <w:vMerge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9" w:type="dxa"/>
            <w:gridSpan w:val="2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0208FB" w:rsidRPr="00507C59" w:rsidTr="008A3F96">
        <w:trPr>
          <w:trHeight w:val="532"/>
          <w:tblCellSpacing w:w="5" w:type="nil"/>
        </w:trPr>
        <w:tc>
          <w:tcPr>
            <w:tcW w:w="4253" w:type="dxa"/>
            <w:vMerge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18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701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</w:tr>
      <w:tr w:rsidR="000208FB" w:rsidRPr="00507C59" w:rsidTr="008A3F96">
        <w:trPr>
          <w:trHeight w:val="343"/>
          <w:tblCellSpacing w:w="5" w:type="nil"/>
        </w:trPr>
        <w:tc>
          <w:tcPr>
            <w:tcW w:w="4253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2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418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208FB" w:rsidRPr="00507C59" w:rsidTr="008A3F96">
        <w:trPr>
          <w:trHeight w:val="410"/>
          <w:tblCellSpacing w:w="5" w:type="nil"/>
        </w:trPr>
        <w:tc>
          <w:tcPr>
            <w:tcW w:w="4253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2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0208FB" w:rsidRPr="00507C59" w:rsidTr="008A3F96">
        <w:trPr>
          <w:trHeight w:val="410"/>
          <w:tblCellSpacing w:w="5" w:type="nil"/>
        </w:trPr>
        <w:tc>
          <w:tcPr>
            <w:tcW w:w="4253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992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1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0208FB" w:rsidRPr="00507C59" w:rsidTr="008A3F96">
        <w:trPr>
          <w:trHeight w:val="399"/>
          <w:tblCellSpacing w:w="5" w:type="nil"/>
        </w:trPr>
        <w:tc>
          <w:tcPr>
            <w:tcW w:w="4253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2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vAlign w:val="center"/>
          </w:tcPr>
          <w:p w:rsidR="000208FB" w:rsidRPr="00507C59" w:rsidRDefault="000208FB" w:rsidP="008A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0208FB" w:rsidRPr="00507C59" w:rsidRDefault="000208FB" w:rsidP="00507C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8FB" w:rsidRPr="00507C59" w:rsidRDefault="000208FB" w:rsidP="000208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i/>
          <w:iCs/>
          <w:sz w:val="24"/>
          <w:szCs w:val="24"/>
        </w:rPr>
        <w:t>Требования к участию в спортивных соревнованиях спортсменов</w:t>
      </w:r>
      <w:r w:rsidRPr="00507C59">
        <w:rPr>
          <w:rFonts w:ascii="Times New Roman" w:hAnsi="Times New Roman"/>
          <w:sz w:val="24"/>
          <w:szCs w:val="24"/>
        </w:rPr>
        <w:t>: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соответствие возраста и пола участника соревнования положению (регламенту) об официальных спортивных соревнованиях и правилам вида спорта пулевая стрельба;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</w:t>
      </w:r>
      <w:r w:rsidRPr="00507C59">
        <w:rPr>
          <w:rFonts w:ascii="Times New Roman" w:hAnsi="Times New Roman"/>
          <w:sz w:val="24"/>
          <w:szCs w:val="24"/>
        </w:rPr>
        <w:softHyphen/>
        <w:t>сификации, правилам вида спорта пулевая стрельба;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lastRenderedPageBreak/>
        <w:t>выполнение плана спортивной подготовки;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прохождение предварительного соревновательного отбора;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наличие соответствующего медицинского заключения о допуске к участию в спор</w:t>
      </w:r>
      <w:r w:rsidRPr="00507C59">
        <w:rPr>
          <w:rFonts w:ascii="Times New Roman" w:hAnsi="Times New Roman"/>
          <w:sz w:val="24"/>
          <w:szCs w:val="24"/>
        </w:rPr>
        <w:softHyphen/>
        <w:t>тивных соревнованиях;</w:t>
      </w:r>
    </w:p>
    <w:p w:rsidR="000208FB" w:rsidRPr="00507C59" w:rsidRDefault="000208FB" w:rsidP="00AA52F7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208FB" w:rsidRPr="00507C59" w:rsidRDefault="000208FB" w:rsidP="00507C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Спортсмены, проходящие спортивную подготовку направляются на спортивные сорев</w:t>
      </w:r>
      <w:r w:rsidRPr="00507C59">
        <w:rPr>
          <w:rFonts w:ascii="Times New Roman" w:hAnsi="Times New Roman"/>
          <w:sz w:val="24"/>
          <w:szCs w:val="24"/>
        </w:rPr>
        <w:softHyphen/>
        <w:t>нования в соответствии с планом</w:t>
      </w:r>
      <w:r w:rsidR="00507C59">
        <w:rPr>
          <w:rFonts w:ascii="Times New Roman" w:hAnsi="Times New Roman"/>
          <w:sz w:val="24"/>
          <w:szCs w:val="24"/>
        </w:rPr>
        <w:t xml:space="preserve"> (Приложение 2)</w:t>
      </w:r>
      <w:r w:rsidRPr="00507C59">
        <w:rPr>
          <w:rFonts w:ascii="Times New Roman" w:hAnsi="Times New Roman"/>
          <w:sz w:val="24"/>
          <w:szCs w:val="24"/>
        </w:rPr>
        <w:t xml:space="preserve"> физкультурных мероприятий и спортивных мероприятий и положениями (регламент</w:t>
      </w:r>
      <w:r w:rsidR="00507C59">
        <w:rPr>
          <w:rFonts w:ascii="Times New Roman" w:hAnsi="Times New Roman"/>
          <w:sz w:val="24"/>
          <w:szCs w:val="24"/>
        </w:rPr>
        <w:t>ами) о спортивных соревнованиях.</w:t>
      </w:r>
    </w:p>
    <w:p w:rsidR="00507C59" w:rsidRPr="00507C59" w:rsidRDefault="00507C59" w:rsidP="00507C59">
      <w:pPr>
        <w:keepNext/>
        <w:spacing w:before="240" w:after="6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12" w:name="_Toc536459949"/>
      <w:bookmarkStart w:id="13" w:name="_Toc1998243"/>
      <w:bookmarkStart w:id="14" w:name="_Toc3302818"/>
      <w:r w:rsidRPr="00507C5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Медицинские, возрастные и психофизические требования к лицам, проходящим спортивную подготовку</w:t>
      </w:r>
      <w:bookmarkEnd w:id="12"/>
      <w:bookmarkEnd w:id="13"/>
      <w:bookmarkEnd w:id="14"/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Медицинские обследования лиц, желающих пройти спортивную подготовку, и спортсменов учреждения осуществляет </w:t>
      </w:r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3"/>
          <w:szCs w:val="23"/>
          <w:lang w:eastAsia="en-US"/>
        </w:rPr>
        <w:t>ГБУЗ ЯНАО «</w:t>
      </w:r>
      <w:proofErr w:type="spellStart"/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3"/>
          <w:szCs w:val="23"/>
          <w:lang w:eastAsia="en-US"/>
        </w:rPr>
        <w:t>Муравленковская</w:t>
      </w:r>
      <w:proofErr w:type="spellEnd"/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3"/>
          <w:szCs w:val="23"/>
          <w:lang w:eastAsia="en-US"/>
        </w:rPr>
        <w:t xml:space="preserve"> городская больница» (далее ГБУЗ ЯНАО «</w:t>
      </w:r>
      <w:proofErr w:type="spellStart"/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3"/>
          <w:szCs w:val="23"/>
          <w:lang w:eastAsia="en-US"/>
        </w:rPr>
        <w:t>Муравленковская</w:t>
      </w:r>
      <w:proofErr w:type="spellEnd"/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3"/>
          <w:szCs w:val="23"/>
          <w:lang w:eastAsia="en-US"/>
        </w:rPr>
        <w:t xml:space="preserve"> ГБ»)</w:t>
      </w:r>
      <w:r w:rsidRPr="00507C59"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lang w:eastAsia="en-US"/>
        </w:rPr>
        <w:t>.</w:t>
      </w:r>
      <w:r w:rsidRPr="00507C59">
        <w:rPr>
          <w:rFonts w:ascii="Times New Roman" w:eastAsia="Calibri" w:hAnsi="Times New Roman" w:cs="Times New Roman"/>
          <w:b/>
          <w:bCs/>
          <w:color w:val="000000"/>
          <w:spacing w:val="20"/>
          <w:sz w:val="24"/>
          <w:szCs w:val="24"/>
          <w:lang w:eastAsia="en-US"/>
        </w:rPr>
        <w:t xml:space="preserve"> 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Лицо, желающее пройти спортивную подготовку, может быть зачислено в учреждение только при сдаче контрольных нормативов общей физической и специальной физической подготовки (индивидуальный отбор), наличии документов, подтверждающих прохождение медицинского осмотра, при отсутствии противопоказаний к занятиям самбо</w:t>
      </w: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7C59" w:rsidRPr="00507C59" w:rsidRDefault="00507C59" w:rsidP="00507C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07C59">
        <w:rPr>
          <w:rFonts w:ascii="Times New Roman" w:hAnsi="Times New Roman" w:cs="Times New Roman"/>
          <w:color w:val="000000"/>
          <w:sz w:val="24"/>
          <w:szCs w:val="24"/>
        </w:rPr>
        <w:t>Индивидуальный отбор предусматривает проверку состояния здоровья, уровня физического развития и биологического возраста, психофизических качеств и состояния нервной системы. При этом учитывается, что низкий уровень оценки отдельных показателей (за исключением состояния здоровья, личностных качеств и двигательной одаренности) не является противопоказанием к отбору, если эти не совсем благоприятные признаки могут быть компенсированы высоким уровнем развития других определяющих качеств.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Индивидуальный отбор – это комплекс мероприятий, позволяющих определить высокую степень предрасположенности (одаренность) ребенка к тому или иному роду спортивной деятельности (виду спорта).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Индивидуальный отбор – длительный, многоступенчатый процесс, который может быть эффективным лишь в том случае, если на всех этапах многолетней подготовки спортсмена обеспечена комплексная методика оценки его личности, предполагающая использование различных методов исследования (педагогических, медико-биологических, психологических, социологических и др.). 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занимающийся спортивной подготовкой спортсмен индивидуален по своим физиологическим параметрам, которые значительно или не очень влияют на успех его спортивной подготовки (таблица 5). </w:t>
      </w:r>
    </w:p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507C5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Таблица 5</w:t>
      </w:r>
    </w:p>
    <w:p w:rsidR="00507C59" w:rsidRPr="00507C59" w:rsidRDefault="00507C59" w:rsidP="00507C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Влияние физических качеств и телосложения на результативность в виде спорта пулевая стрельба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3572"/>
      </w:tblGrid>
      <w:tr w:rsidR="00507C59" w:rsidRPr="00507C59" w:rsidTr="005D62F4">
        <w:trPr>
          <w:trHeight w:val="2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Уровень влияния на отбор</w:t>
            </w:r>
          </w:p>
        </w:tc>
      </w:tr>
      <w:tr w:rsidR="00507C59" w:rsidRPr="00507C59" w:rsidTr="005D62F4">
        <w:trPr>
          <w:trHeight w:val="2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C59" w:rsidRPr="00507C59" w:rsidTr="005D62F4">
        <w:trPr>
          <w:trHeight w:val="283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Мышечная сила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C59" w:rsidRPr="00507C59" w:rsidTr="005D62F4">
        <w:trPr>
          <w:trHeight w:val="2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C59" w:rsidRPr="00507C59" w:rsidTr="005D62F4">
        <w:trPr>
          <w:trHeight w:val="2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C59" w:rsidRPr="00507C59" w:rsidTr="005D62F4">
        <w:trPr>
          <w:trHeight w:val="283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C59" w:rsidRPr="00507C59" w:rsidTr="005D62F4">
        <w:trPr>
          <w:trHeight w:val="28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C59" w:rsidRPr="00507C59" w:rsidTr="005D62F4">
        <w:trPr>
          <w:trHeight w:val="293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Телосложение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59" w:rsidRPr="00507C59" w:rsidRDefault="00507C59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07C59" w:rsidRPr="00507C59" w:rsidRDefault="00507C59" w:rsidP="00507C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Условные обозначения:</w:t>
      </w:r>
    </w:p>
    <w:p w:rsidR="00507C59" w:rsidRPr="00507C59" w:rsidRDefault="00507C59" w:rsidP="00507C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lastRenderedPageBreak/>
        <w:t>3 - значительное влияние;</w:t>
      </w:r>
    </w:p>
    <w:p w:rsidR="00507C59" w:rsidRPr="00507C59" w:rsidRDefault="00507C59" w:rsidP="00507C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2 - среднее влияние;</w:t>
      </w:r>
    </w:p>
    <w:p w:rsidR="00507C59" w:rsidRPr="00507C59" w:rsidRDefault="00507C59" w:rsidP="00507C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7C59">
        <w:rPr>
          <w:rFonts w:ascii="Times New Roman" w:hAnsi="Times New Roman"/>
          <w:sz w:val="24"/>
          <w:szCs w:val="24"/>
        </w:rPr>
        <w:t>1 - незначительное влияние.</w:t>
      </w:r>
    </w:p>
    <w:p w:rsidR="00507C59" w:rsidRDefault="00507C59" w:rsidP="00507C5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1"/>
        <w:rPr>
          <w:b/>
        </w:rPr>
      </w:pPr>
      <w:bookmarkStart w:id="15" w:name="_Toc536459951"/>
      <w:bookmarkStart w:id="16" w:name="_Toc1998245"/>
      <w:bookmarkStart w:id="17" w:name="_Toc3302820"/>
    </w:p>
    <w:p w:rsidR="00507C59" w:rsidRPr="007C050D" w:rsidRDefault="00507C59" w:rsidP="00507C5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1"/>
        <w:rPr>
          <w:b/>
        </w:rPr>
      </w:pPr>
      <w:r w:rsidRPr="007C050D">
        <w:rPr>
          <w:b/>
        </w:rPr>
        <w:t>Индивидуальная спортивная подготовка</w:t>
      </w:r>
      <w:bookmarkEnd w:id="15"/>
      <w:bookmarkEnd w:id="16"/>
      <w:bookmarkEnd w:id="17"/>
      <w:r w:rsidRPr="007C050D">
        <w:rPr>
          <w:b/>
        </w:rPr>
        <w:t xml:space="preserve"> </w:t>
      </w:r>
    </w:p>
    <w:p w:rsidR="00507C59" w:rsidRPr="007C050D" w:rsidRDefault="00507C59" w:rsidP="00507C5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050D">
        <w:t>На реализуемых в учреждении этапах спортивной подготовки</w:t>
      </w:r>
      <w:r>
        <w:t>: начальном и тренировочном-</w:t>
      </w:r>
      <w:r w:rsidRPr="007C050D">
        <w:t>индивидуальная спортивная подготовка не осуществляется.</w:t>
      </w:r>
    </w:p>
    <w:p w:rsidR="00507C59" w:rsidRDefault="00507C59" w:rsidP="0050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507C59" w:rsidRPr="00206036" w:rsidRDefault="00507C59" w:rsidP="00507C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036">
        <w:rPr>
          <w:rFonts w:ascii="Times New Roman" w:hAnsi="Times New Roman"/>
          <w:b/>
          <w:sz w:val="24"/>
          <w:szCs w:val="24"/>
        </w:rPr>
        <w:t>Требования к экипировке, спортивному инвентарю и оборудованию</w:t>
      </w:r>
    </w:p>
    <w:p w:rsidR="00507C59" w:rsidRPr="00206036" w:rsidRDefault="00507C59" w:rsidP="00507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7C59" w:rsidRPr="00206036" w:rsidRDefault="00507C59" w:rsidP="00507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В соответствии требованиями федерального стандарта спортивной подготовки по пуле</w:t>
      </w:r>
      <w:r w:rsidRPr="00206036">
        <w:rPr>
          <w:rFonts w:ascii="Times New Roman" w:hAnsi="Times New Roman"/>
          <w:sz w:val="24"/>
          <w:szCs w:val="24"/>
        </w:rPr>
        <w:softHyphen/>
        <w:t>вой стрельбе, за счет средств, выделенных учреждению на выполнение муниципального задания на оказание услуг по спор</w:t>
      </w:r>
      <w:r w:rsidRPr="00206036">
        <w:rPr>
          <w:rFonts w:ascii="Times New Roman" w:hAnsi="Times New Roman"/>
          <w:sz w:val="24"/>
          <w:szCs w:val="24"/>
        </w:rPr>
        <w:softHyphen/>
        <w:t xml:space="preserve">тивной </w:t>
      </w:r>
      <w:r w:rsidR="00206036" w:rsidRPr="00206036">
        <w:rPr>
          <w:rFonts w:ascii="Times New Roman" w:hAnsi="Times New Roman"/>
          <w:sz w:val="24"/>
          <w:szCs w:val="24"/>
        </w:rPr>
        <w:t>подготовке, учреждение</w:t>
      </w:r>
      <w:r w:rsidRPr="00206036">
        <w:rPr>
          <w:rFonts w:ascii="Times New Roman" w:hAnsi="Times New Roman"/>
          <w:sz w:val="24"/>
          <w:szCs w:val="24"/>
        </w:rPr>
        <w:t xml:space="preserve"> осуществляет следующее материально-техническое обеспечение спортсме</w:t>
      </w:r>
      <w:r w:rsidRPr="00206036">
        <w:rPr>
          <w:rFonts w:ascii="Times New Roman" w:hAnsi="Times New Roman"/>
          <w:sz w:val="24"/>
          <w:szCs w:val="24"/>
        </w:rPr>
        <w:softHyphen/>
        <w:t>нов:</w:t>
      </w:r>
    </w:p>
    <w:p w:rsidR="00507C59" w:rsidRPr="00206036" w:rsidRDefault="00507C59" w:rsidP="00507C59">
      <w:pPr>
        <w:pStyle w:val="a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оборудованием и спортивным инвентарем, необходимыми для прохождения спортив</w:t>
      </w:r>
      <w:r w:rsidRPr="00206036">
        <w:rPr>
          <w:rFonts w:ascii="Times New Roman" w:hAnsi="Times New Roman"/>
          <w:sz w:val="24"/>
          <w:szCs w:val="24"/>
        </w:rPr>
        <w:softHyphen/>
        <w:t>ной подготовки;</w:t>
      </w:r>
    </w:p>
    <w:p w:rsidR="00507C59" w:rsidRPr="00206036" w:rsidRDefault="00507C59" w:rsidP="00507C59">
      <w:pPr>
        <w:pStyle w:val="a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спортивной экипировкой;</w:t>
      </w:r>
    </w:p>
    <w:p w:rsidR="00507C59" w:rsidRPr="00206036" w:rsidRDefault="00507C59" w:rsidP="00507C59">
      <w:pPr>
        <w:pStyle w:val="a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проездом к месту проведения спортивных мероприятий и обратно;</w:t>
      </w:r>
    </w:p>
    <w:p w:rsidR="00206036" w:rsidRPr="00206036" w:rsidRDefault="00507C59" w:rsidP="00206036">
      <w:pPr>
        <w:pStyle w:val="a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 xml:space="preserve">питанием и проживанием в период проведения спортивных мероприятий. </w:t>
      </w:r>
    </w:p>
    <w:p w:rsidR="00206036" w:rsidRDefault="00206036" w:rsidP="00206036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07C59" w:rsidRPr="00206036" w:rsidRDefault="00507C59" w:rsidP="00206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036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</w:p>
    <w:tbl>
      <w:tblPr>
        <w:tblW w:w="10477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038"/>
        <w:gridCol w:w="748"/>
        <w:gridCol w:w="1794"/>
        <w:gridCol w:w="897"/>
        <w:gridCol w:w="1197"/>
        <w:gridCol w:w="598"/>
        <w:gridCol w:w="749"/>
      </w:tblGrid>
      <w:tr w:rsidR="00206036" w:rsidRPr="00206036" w:rsidTr="00206036">
        <w:trPr>
          <w:trHeight w:val="39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спортивной подготовки</w:t>
            </w:r>
          </w:p>
        </w:tc>
      </w:tr>
      <w:tr w:rsidR="00206036" w:rsidRPr="00206036" w:rsidTr="00206036">
        <w:trPr>
          <w:trHeight w:val="132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(спортивной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специализации)</w:t>
            </w:r>
          </w:p>
        </w:tc>
      </w:tr>
      <w:tr w:rsidR="00206036" w:rsidRPr="00206036" w:rsidTr="00206036">
        <w:trPr>
          <w:trHeight w:val="24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</w:p>
        </w:tc>
      </w:tr>
      <w:tr w:rsidR="00206036" w:rsidRPr="00206036" w:rsidTr="00206036">
        <w:trPr>
          <w:trHeight w:val="3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 для перевозки оружия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6036" w:rsidRPr="00206036" w:rsidTr="00206036">
        <w:trPr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 для перевозки патронов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6036" w:rsidRPr="00206036" w:rsidTr="00206036">
        <w:trPr>
          <w:trHeight w:val="3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Стрелковый</w:t>
            </w:r>
            <w:r w:rsidRPr="0020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20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507C59" w:rsidRPr="00206036" w:rsidTr="00206036">
        <w:trPr>
          <w:trHeight w:val="403"/>
        </w:trPr>
        <w:tc>
          <w:tcPr>
            <w:tcW w:w="104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спортивных дисциплин: ВП, </w:t>
            </w:r>
            <w:r w:rsidRPr="00206036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ПП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 выстрелов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 выстрелов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 xml:space="preserve">Спортивный пневматический пистолет </w:t>
            </w: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(калибр 4,5 мм)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 xml:space="preserve">120 000 </w:t>
            </w: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выстрелов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000 выстрелов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Пневматические пульки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(калибр 4,5 мм)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Мишени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2 400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C59" w:rsidRPr="00206036" w:rsidTr="00206036">
        <w:trPr>
          <w:trHeight w:val="286"/>
        </w:trPr>
        <w:tc>
          <w:tcPr>
            <w:tcW w:w="10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Для спортивной дисциплины МВ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Спортивная малокалиберная винтовка (калибр 5,6 мм)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440 000 выстрелов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280 000 выстрелов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Патроны (калибр 5,6 мм)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36" w:rsidRPr="00206036" w:rsidTr="0020603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Мишени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6036" w:rsidRDefault="00206036" w:rsidP="0050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C59" w:rsidRPr="00206036" w:rsidRDefault="00507C59" w:rsidP="0050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b/>
          <w:bCs/>
          <w:sz w:val="24"/>
          <w:szCs w:val="24"/>
        </w:rPr>
        <w:t>Обеспечение спортивной экипировкой</w:t>
      </w:r>
    </w:p>
    <w:p w:rsidR="00507C59" w:rsidRPr="00206036" w:rsidRDefault="00507C59" w:rsidP="0050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740"/>
        <w:gridCol w:w="960"/>
        <w:gridCol w:w="1049"/>
      </w:tblGrid>
      <w:tr w:rsidR="00507C59" w:rsidRPr="00206036" w:rsidTr="00206036">
        <w:trPr>
          <w:trHeight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</w:tr>
      <w:tr w:rsidR="00507C59" w:rsidRPr="00206036" w:rsidTr="00206036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C59" w:rsidRPr="00206036" w:rsidTr="00206036">
        <w:trPr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Оправа стрелковая (монокль)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C59" w:rsidRPr="00206036" w:rsidTr="00206036">
        <w:trPr>
          <w:trHeight w:val="369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Для спортивных дисциплин: МВ, ПВ</w:t>
            </w:r>
          </w:p>
        </w:tc>
      </w:tr>
      <w:tr w:rsidR="00507C59" w:rsidRPr="00206036" w:rsidTr="00206036">
        <w:trPr>
          <w:trHeight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Ремень стрелковый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07C59" w:rsidRPr="00206036" w:rsidRDefault="00507C59" w:rsidP="0020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C59" w:rsidRPr="00206036" w:rsidRDefault="00507C59" w:rsidP="0020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036">
        <w:rPr>
          <w:rFonts w:ascii="Times New Roman" w:hAnsi="Times New Roman"/>
          <w:b/>
          <w:sz w:val="24"/>
          <w:szCs w:val="24"/>
        </w:rPr>
        <w:t>Спортивная экипировка, передаваемая в индивидуальное пользование</w:t>
      </w:r>
    </w:p>
    <w:tbl>
      <w:tblPr>
        <w:tblW w:w="10248" w:type="dxa"/>
        <w:tblInd w:w="-6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790"/>
        <w:gridCol w:w="1070"/>
        <w:gridCol w:w="1475"/>
        <w:gridCol w:w="695"/>
        <w:gridCol w:w="850"/>
        <w:gridCol w:w="788"/>
        <w:gridCol w:w="1145"/>
      </w:tblGrid>
      <w:tr w:rsidR="00507C59" w:rsidRPr="00206036" w:rsidTr="00206036">
        <w:trPr>
          <w:trHeight w:val="350"/>
        </w:trPr>
        <w:tc>
          <w:tcPr>
            <w:tcW w:w="435" w:type="dxa"/>
            <w:vMerge w:val="restart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0" w:type="dxa"/>
            <w:vMerge w:val="restart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75" w:type="dxa"/>
            <w:vMerge w:val="restart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Расчетная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76" w:type="dxa"/>
            <w:gridSpan w:val="4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507C59" w:rsidRPr="00206036" w:rsidTr="00206036">
        <w:trPr>
          <w:trHeight w:val="1341"/>
        </w:trPr>
        <w:tc>
          <w:tcPr>
            <w:tcW w:w="435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30" w:type="dxa"/>
            <w:gridSpan w:val="2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507C59" w:rsidRPr="00206036" w:rsidTr="00206036">
        <w:trPr>
          <w:trHeight w:val="2004"/>
        </w:trPr>
        <w:tc>
          <w:tcPr>
            <w:tcW w:w="435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788" w:type="dxa"/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2" w:type="dxa"/>
            <w:shd w:val="clear" w:color="auto" w:fill="FFFFFF"/>
            <w:textDirection w:val="btLr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Ботинки стрелковые (винтовочные и пистолетные)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Брюки стрелковые (винтовочные)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Куртка стрелковая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Оправа стрелковая (монокль)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стрелковые (винтовочные)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7C59" w:rsidRPr="00206036" w:rsidTr="00206036">
        <w:trPr>
          <w:trHeight w:val="76"/>
        </w:trPr>
        <w:tc>
          <w:tcPr>
            <w:tcW w:w="10248" w:type="dxa"/>
            <w:gridSpan w:val="8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спортивных дисциплин: МВ, ПВ</w:t>
            </w:r>
          </w:p>
        </w:tc>
      </w:tr>
      <w:tr w:rsidR="00507C59" w:rsidRPr="00206036" w:rsidTr="00206036">
        <w:trPr>
          <w:trHeight w:val="76"/>
        </w:trPr>
        <w:tc>
          <w:tcPr>
            <w:tcW w:w="43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Ремень стрелковый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07C59" w:rsidRPr="00206036" w:rsidRDefault="00206036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07C59" w:rsidRPr="00206036" w:rsidRDefault="00507C59" w:rsidP="005D62F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07C59" w:rsidRPr="00507C59" w:rsidRDefault="00507C59" w:rsidP="00507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206036" w:rsidRPr="00206036" w:rsidRDefault="00206036" w:rsidP="00A54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36" w:rsidRPr="00206036" w:rsidRDefault="00206036" w:rsidP="0020603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06036">
        <w:rPr>
          <w:rFonts w:ascii="Times New Roman" w:hAnsi="Times New Roman"/>
          <w:b/>
          <w:bCs/>
          <w:sz w:val="24"/>
          <w:szCs w:val="24"/>
        </w:rPr>
        <w:t xml:space="preserve">Структура </w:t>
      </w:r>
      <w:proofErr w:type="spellStart"/>
      <w:r w:rsidRPr="00206036">
        <w:rPr>
          <w:rFonts w:ascii="Times New Roman" w:hAnsi="Times New Roman"/>
          <w:b/>
          <w:bCs/>
          <w:sz w:val="24"/>
          <w:szCs w:val="24"/>
        </w:rPr>
        <w:t>мезоциклов</w:t>
      </w:r>
      <w:proofErr w:type="spellEnd"/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тренировки можно </w:t>
      </w:r>
      <w:proofErr w:type="gramStart"/>
      <w:r w:rsidRPr="00206036">
        <w:rPr>
          <w:rFonts w:ascii="Times New Roman" w:hAnsi="Times New Roman"/>
          <w:sz w:val="24"/>
          <w:szCs w:val="24"/>
        </w:rPr>
        <w:t>определить</w:t>
      </w:r>
      <w:proofErr w:type="gramEnd"/>
      <w:r w:rsidRPr="00206036">
        <w:rPr>
          <w:rFonts w:ascii="Times New Roman" w:hAnsi="Times New Roman"/>
          <w:sz w:val="24"/>
          <w:szCs w:val="24"/>
        </w:rPr>
        <w:t xml:space="preserve"> как серию микроциклов разного или одного типа, составляющую относительно законченный этап или под этап тренировки. Построение тренировки в форме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позволяет более целесообразно управлять суммарным тре</w:t>
      </w:r>
      <w:r w:rsidRPr="00206036">
        <w:rPr>
          <w:rFonts w:ascii="Times New Roman" w:hAnsi="Times New Roman"/>
          <w:sz w:val="24"/>
          <w:szCs w:val="24"/>
        </w:rPr>
        <w:softHyphen/>
        <w:t>нировочным эффектом каждой серии микроциклов, обеспечивать при этом высокие темпы роста тренированности спортсменов.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Средние циклы чаще всего состоят из 3-6 микроциклов и имеют общую продолжи</w:t>
      </w:r>
      <w:r w:rsidRPr="00206036">
        <w:rPr>
          <w:rFonts w:ascii="Times New Roman" w:hAnsi="Times New Roman"/>
          <w:sz w:val="24"/>
          <w:szCs w:val="24"/>
        </w:rPr>
        <w:softHyphen/>
        <w:t>тельность, близкую к месячной. Их структура и содержание зависят от многих факторов: этапа и периода годичного цикла, вида спорта, возраста и подготовленности спортсменов, режима тренировки и отдыха, внешних условий тренировки (климатических, географических и др.), около месячных биоритмов в жизнедеятельности организма (например, менструаль</w:t>
      </w:r>
      <w:r w:rsidRPr="00206036">
        <w:rPr>
          <w:rFonts w:ascii="Times New Roman" w:hAnsi="Times New Roman"/>
          <w:sz w:val="24"/>
          <w:szCs w:val="24"/>
        </w:rPr>
        <w:softHyphen/>
        <w:t>ных циклов) и т.д.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 xml:space="preserve">Различают следующие типы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>: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втягивающий;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базовый;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контрольно-подготовительный;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предсоревновательный;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соревновательный;</w:t>
      </w:r>
    </w:p>
    <w:p w:rsidR="00206036" w:rsidRPr="00206036" w:rsidRDefault="00206036" w:rsidP="0020603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>восстановительный и др.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 xml:space="preserve">Все эти типы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могут иметь место и в тренировочном процессе спортсме</w:t>
      </w:r>
      <w:r w:rsidRPr="00206036">
        <w:rPr>
          <w:rFonts w:ascii="Times New Roman" w:hAnsi="Times New Roman"/>
          <w:sz w:val="24"/>
          <w:szCs w:val="24"/>
        </w:rPr>
        <w:softHyphen/>
        <w:t>нов.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Втягивающий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характеризуется повышением объема тренировочных нагру</w:t>
      </w:r>
      <w:r w:rsidRPr="00206036">
        <w:rPr>
          <w:rFonts w:ascii="Times New Roman" w:hAnsi="Times New Roman"/>
          <w:sz w:val="24"/>
          <w:szCs w:val="24"/>
        </w:rPr>
        <w:softHyphen/>
        <w:t xml:space="preserve">зок, вплоть до значительных величин с постепенным повышением интенсивности. С такого рода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мезоцикла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обычно начинается подготовительный период. У спортсменов невысокой квалификации втягивающий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состоит из трех-четырех объемных микроциклов. Во втягивающем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мезоцикле</w:t>
      </w:r>
      <w:proofErr w:type="spellEnd"/>
      <w:r w:rsidRPr="00206036">
        <w:rPr>
          <w:rFonts w:ascii="Times New Roman" w:hAnsi="Times New Roman"/>
          <w:sz w:val="24"/>
          <w:szCs w:val="24"/>
        </w:rPr>
        <w:t>, независимо от квалификации спортсменов, большее внимание уде</w:t>
      </w:r>
      <w:r w:rsidRPr="00206036">
        <w:rPr>
          <w:rFonts w:ascii="Times New Roman" w:hAnsi="Times New Roman"/>
          <w:sz w:val="24"/>
          <w:szCs w:val="24"/>
        </w:rPr>
        <w:softHyphen/>
        <w:t>ляется средствам общей подготовки для повышения возможностей систем дыхания и крово</w:t>
      </w:r>
      <w:r w:rsidRPr="00206036">
        <w:rPr>
          <w:rFonts w:ascii="Times New Roman" w:hAnsi="Times New Roman"/>
          <w:sz w:val="24"/>
          <w:szCs w:val="24"/>
        </w:rPr>
        <w:softHyphen/>
        <w:t>обращения. Это делается для того, чтобы создать предпосылки для дальнейшей работы, по</w:t>
      </w:r>
      <w:r w:rsidRPr="00206036">
        <w:rPr>
          <w:rFonts w:ascii="Times New Roman" w:hAnsi="Times New Roman"/>
          <w:sz w:val="24"/>
          <w:szCs w:val="24"/>
        </w:rPr>
        <w:softHyphen/>
        <w:t>вышающей уровень специальной подготовленности спортсмена. В определенном объеме ис</w:t>
      </w:r>
      <w:r w:rsidRPr="00206036">
        <w:rPr>
          <w:rFonts w:ascii="Times New Roman" w:hAnsi="Times New Roman"/>
          <w:sz w:val="24"/>
          <w:szCs w:val="24"/>
        </w:rPr>
        <w:softHyphen/>
        <w:t>пользуются и социально подготовительные средства.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Базовый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отличается тем, что в нем проводится основная тренировочная ра</w:t>
      </w:r>
      <w:r w:rsidRPr="00206036">
        <w:rPr>
          <w:rFonts w:ascii="Times New Roman" w:hAnsi="Times New Roman"/>
          <w:sz w:val="24"/>
          <w:szCs w:val="24"/>
        </w:rPr>
        <w:softHyphen/>
        <w:t>бота, большая по объему и интенсивности, направленная на повышение функциональных возможностей, развитие основных физических способностей, на совершенствование уже освоенных технико-тактических приемов. Наряду с расширением функциональных возмож</w:t>
      </w:r>
      <w:r w:rsidRPr="00206036">
        <w:rPr>
          <w:rFonts w:ascii="Times New Roman" w:hAnsi="Times New Roman"/>
          <w:sz w:val="24"/>
          <w:szCs w:val="24"/>
        </w:rPr>
        <w:softHyphen/>
        <w:t xml:space="preserve">ностей спортсменов в задачи этих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входит стабилизация и закрепление достигну</w:t>
      </w:r>
      <w:r w:rsidRPr="00206036">
        <w:rPr>
          <w:rFonts w:ascii="Times New Roman" w:hAnsi="Times New Roman"/>
          <w:sz w:val="24"/>
          <w:szCs w:val="24"/>
        </w:rPr>
        <w:softHyphen/>
        <w:t xml:space="preserve">тых перестроек в организме. По своему преимущественному содержанию они могут быть </w:t>
      </w:r>
      <w:proofErr w:type="spellStart"/>
      <w:r w:rsidRPr="00206036">
        <w:rPr>
          <w:rFonts w:ascii="Times New Roman" w:hAnsi="Times New Roman"/>
          <w:sz w:val="24"/>
          <w:szCs w:val="24"/>
        </w:rPr>
        <w:t>общеподготовительными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и специально-подготовительными, а по эффекту воздействия на динамику тренированности развивающими и поддерживающими. Каждый вид базового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мезоцикла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может включать несколько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соответствующего типа, но в разных комби</w:t>
      </w:r>
      <w:r w:rsidRPr="00206036">
        <w:rPr>
          <w:rFonts w:ascii="Times New Roman" w:hAnsi="Times New Roman"/>
          <w:sz w:val="24"/>
          <w:szCs w:val="24"/>
        </w:rPr>
        <w:softHyphen/>
        <w:t xml:space="preserve">нациях. Например, </w:t>
      </w:r>
      <w:r w:rsidRPr="00206036">
        <w:rPr>
          <w:rFonts w:ascii="Times New Roman" w:hAnsi="Times New Roman"/>
          <w:sz w:val="24"/>
          <w:szCs w:val="24"/>
        </w:rPr>
        <w:lastRenderedPageBreak/>
        <w:t xml:space="preserve">развивающий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может состоять и: 4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- двух объемных, одного интенсивного и восстановительного.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Контрольно</w:t>
      </w:r>
      <w:proofErr w:type="spellEnd"/>
      <w:r w:rsidRPr="00206036">
        <w:rPr>
          <w:rFonts w:ascii="Times New Roman" w:hAnsi="Times New Roman"/>
          <w:i/>
          <w:iCs/>
          <w:sz w:val="24"/>
          <w:szCs w:val="24"/>
        </w:rPr>
        <w:t xml:space="preserve"> - подготовительный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представляет собой переходящую форму от базовых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к соревновательным. </w:t>
      </w:r>
      <w:proofErr w:type="gramStart"/>
      <w:r w:rsidRPr="00206036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206036">
        <w:rPr>
          <w:rFonts w:ascii="Times New Roman" w:hAnsi="Times New Roman"/>
          <w:sz w:val="24"/>
          <w:szCs w:val="24"/>
        </w:rPr>
        <w:t xml:space="preserve"> тренировочная работа сочетается здесь с участием в серии соревнований, которые имеют в основном контрольно</w:t>
      </w:r>
      <w:r w:rsidRPr="00206036">
        <w:rPr>
          <w:rFonts w:ascii="Times New Roman" w:hAnsi="Times New Roman"/>
          <w:sz w:val="24"/>
          <w:szCs w:val="24"/>
        </w:rPr>
        <w:softHyphen/>
        <w:t xml:space="preserve">-тренировочный характер и подчинены, таким образом, задачам подготовки к соревнованиям.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данного типа может состоять из двух-трех собственно тренировочных микроцик</w:t>
      </w:r>
      <w:r w:rsidRPr="00206036">
        <w:rPr>
          <w:rFonts w:ascii="Times New Roman" w:hAnsi="Times New Roman"/>
          <w:sz w:val="24"/>
          <w:szCs w:val="24"/>
        </w:rPr>
        <w:softHyphen/>
        <w:t>лов и одного микроцикла соревновательного типа.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Предсоревновательные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мезоциклы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типичны для этапа непосредственной подготовки к основному соревнованию или одному из основных. В них должен быть смоделирован весь режим предстоящих соревнований, обеспечена адаптация к его конкретным условиям и со</w:t>
      </w:r>
      <w:r w:rsidRPr="00206036">
        <w:rPr>
          <w:rFonts w:ascii="Times New Roman" w:hAnsi="Times New Roman"/>
          <w:sz w:val="24"/>
          <w:szCs w:val="24"/>
        </w:rPr>
        <w:softHyphen/>
        <w:t xml:space="preserve">зданы оптимальные условия для полной реализации возможностей спортсмена в решающих стартах. Если соревнования являются не очень ответственными для спортсмена или команды и проводятся в обычных климатических и географических условиях, то непосредственная подготовка к ним обеспечивается в рамках соревновательного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мезоцикла</w:t>
      </w:r>
      <w:proofErr w:type="spellEnd"/>
      <w:r w:rsidRPr="00206036">
        <w:rPr>
          <w:rFonts w:ascii="Times New Roman" w:hAnsi="Times New Roman"/>
          <w:sz w:val="24"/>
          <w:szCs w:val="24"/>
        </w:rPr>
        <w:t>, который может состоять из подводящих, соревновательных и восстановительных микроциклов. При подго</w:t>
      </w:r>
      <w:r w:rsidRPr="00206036">
        <w:rPr>
          <w:rFonts w:ascii="Times New Roman" w:hAnsi="Times New Roman"/>
          <w:sz w:val="24"/>
          <w:szCs w:val="24"/>
        </w:rPr>
        <w:softHyphen/>
        <w:t>товке же к ответственному соревнованию, проводимому в необычных для спортсмена усло</w:t>
      </w:r>
      <w:r w:rsidRPr="00206036">
        <w:rPr>
          <w:rFonts w:ascii="Times New Roman" w:hAnsi="Times New Roman"/>
          <w:sz w:val="24"/>
          <w:szCs w:val="24"/>
        </w:rPr>
        <w:softHyphen/>
        <w:t>виях, уже целесообразно специально выделить этап непосредственной подготовки к ответ</w:t>
      </w:r>
      <w:r w:rsidRPr="00206036">
        <w:rPr>
          <w:rFonts w:ascii="Times New Roman" w:hAnsi="Times New Roman"/>
          <w:sz w:val="24"/>
          <w:szCs w:val="24"/>
        </w:rPr>
        <w:softHyphen/>
        <w:t xml:space="preserve">ственному соревнованию, который обычно включает один или несколько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>, по</w:t>
      </w:r>
      <w:r w:rsidRPr="00206036">
        <w:rPr>
          <w:rFonts w:ascii="Times New Roman" w:hAnsi="Times New Roman"/>
          <w:sz w:val="24"/>
          <w:szCs w:val="24"/>
        </w:rPr>
        <w:softHyphen/>
        <w:t>строенных по типу предсоревновательных.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sz w:val="24"/>
          <w:szCs w:val="24"/>
        </w:rPr>
        <w:t xml:space="preserve">Как правило, предсоревновательный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состоит из </w:t>
      </w:r>
      <w:proofErr w:type="spellStart"/>
      <w:r w:rsidRPr="00206036">
        <w:rPr>
          <w:rFonts w:ascii="Times New Roman" w:hAnsi="Times New Roman"/>
          <w:sz w:val="24"/>
          <w:szCs w:val="24"/>
        </w:rPr>
        <w:t>модельно</w:t>
      </w:r>
      <w:r w:rsidRPr="00206036">
        <w:rPr>
          <w:rFonts w:ascii="Times New Roman" w:hAnsi="Times New Roman"/>
          <w:sz w:val="24"/>
          <w:szCs w:val="24"/>
        </w:rPr>
        <w:softHyphen/>
        <w:t>соревновательных</w:t>
      </w:r>
      <w:proofErr w:type="spellEnd"/>
      <w:r w:rsidRPr="00206036">
        <w:rPr>
          <w:rFonts w:ascii="Times New Roman" w:hAnsi="Times New Roman"/>
          <w:sz w:val="24"/>
          <w:szCs w:val="24"/>
        </w:rPr>
        <w:t>, подводящих и собственно тренировочных микроциклов, которые могут сочетаться в различной последовательности и с разной частотой.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Соревновательные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мезоциклы</w:t>
      </w:r>
      <w:proofErr w:type="spellEnd"/>
      <w:r w:rsidRPr="00206036"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206036">
        <w:rPr>
          <w:rFonts w:ascii="Times New Roman" w:hAnsi="Times New Roman"/>
          <w:sz w:val="24"/>
          <w:szCs w:val="24"/>
        </w:rPr>
        <w:t xml:space="preserve"> это типичная форма построения тренировки в период основных соревнований. Количество и структура соревновательных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мезоциклов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определяют особенности существующего спортивного календаря, программа, режим соревнования, со</w:t>
      </w:r>
      <w:r w:rsidRPr="00206036">
        <w:rPr>
          <w:rFonts w:ascii="Times New Roman" w:hAnsi="Times New Roman"/>
          <w:sz w:val="24"/>
          <w:szCs w:val="24"/>
        </w:rPr>
        <w:softHyphen/>
        <w:t xml:space="preserve">став участников, квалификация и степень подготовленности спортсменов. Как минимум каждый соревновательный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состоит из подводящего, соревновательного и восста</w:t>
      </w:r>
      <w:r w:rsidRPr="00206036">
        <w:rPr>
          <w:rFonts w:ascii="Times New Roman" w:hAnsi="Times New Roman"/>
          <w:sz w:val="24"/>
          <w:szCs w:val="24"/>
        </w:rPr>
        <w:softHyphen/>
        <w:t>новительного микроциклов.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Восстановительные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мезоциклы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подразделяются на </w:t>
      </w:r>
      <w:proofErr w:type="spellStart"/>
      <w:r w:rsidRPr="00206036">
        <w:rPr>
          <w:rFonts w:ascii="Times New Roman" w:hAnsi="Times New Roman"/>
          <w:sz w:val="24"/>
          <w:szCs w:val="24"/>
        </w:rPr>
        <w:t>восстановительно</w:t>
      </w:r>
      <w:r w:rsidRPr="00206036">
        <w:rPr>
          <w:rFonts w:ascii="Times New Roman" w:hAnsi="Times New Roman"/>
          <w:sz w:val="24"/>
          <w:szCs w:val="24"/>
        </w:rPr>
        <w:softHyphen/>
        <w:t>подготовительные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и восстановительно-поддерживающие. Первые планируют между двумя соревновательными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мезоциклами</w:t>
      </w:r>
      <w:proofErr w:type="spellEnd"/>
      <w:r w:rsidRPr="00206036">
        <w:rPr>
          <w:rFonts w:ascii="Times New Roman" w:hAnsi="Times New Roman"/>
          <w:sz w:val="24"/>
          <w:szCs w:val="24"/>
        </w:rPr>
        <w:t>. Состоят они из одного-двух восстановительных, двух-трех собственно тренировочных микроциклов. Их основная задача - восстановление спортсменов после серии основных соревнований, требующих не сколько физических, сколько нервных затрат, а также подготовка к новой серии соревнований.</w:t>
      </w:r>
    </w:p>
    <w:p w:rsidR="00206036" w:rsidRPr="00206036" w:rsidRDefault="00206036" w:rsidP="0020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036">
        <w:rPr>
          <w:rFonts w:ascii="Times New Roman" w:hAnsi="Times New Roman"/>
          <w:i/>
          <w:iCs/>
          <w:sz w:val="24"/>
          <w:szCs w:val="24"/>
        </w:rPr>
        <w:t xml:space="preserve">Восстановительно-поддерживающие </w:t>
      </w:r>
      <w:proofErr w:type="spellStart"/>
      <w:r w:rsidRPr="00206036">
        <w:rPr>
          <w:rFonts w:ascii="Times New Roman" w:hAnsi="Times New Roman"/>
          <w:i/>
          <w:iCs/>
          <w:sz w:val="24"/>
          <w:szCs w:val="24"/>
        </w:rPr>
        <w:t>мезоциклы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также планируют после соревнова</w:t>
      </w:r>
      <w:r w:rsidRPr="00206036">
        <w:rPr>
          <w:rFonts w:ascii="Times New Roman" w:hAnsi="Times New Roman"/>
          <w:sz w:val="24"/>
          <w:szCs w:val="24"/>
        </w:rPr>
        <w:softHyphen/>
        <w:t xml:space="preserve">тельного </w:t>
      </w:r>
      <w:proofErr w:type="spellStart"/>
      <w:r w:rsidRPr="00206036">
        <w:rPr>
          <w:rFonts w:ascii="Times New Roman" w:hAnsi="Times New Roman"/>
          <w:sz w:val="24"/>
          <w:szCs w:val="24"/>
        </w:rPr>
        <w:t>мезоцикла</w:t>
      </w:r>
      <w:proofErr w:type="spellEnd"/>
      <w:r w:rsidRPr="00206036">
        <w:rPr>
          <w:rFonts w:ascii="Times New Roman" w:hAnsi="Times New Roman"/>
          <w:sz w:val="24"/>
          <w:szCs w:val="24"/>
        </w:rPr>
        <w:t xml:space="preserve"> в том случае, когда серия соревнований была слишком тяжела для спортсмена. Для того чтобы не допустить перерастания кумулятивного эффекта, вызванного участием спортсмена в серии соревнований, в перетренировку после восстановительных микроциклов вводят тренировочную работу поддерживающего характера, широко используя средства общей подготовки.</w:t>
      </w:r>
    </w:p>
    <w:p w:rsidR="00206036" w:rsidRDefault="00206036" w:rsidP="00A54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036" w:rsidRDefault="00206036" w:rsidP="00C743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036" w:rsidRPr="00206036" w:rsidRDefault="00206036" w:rsidP="00206036">
      <w:pPr>
        <w:keepNext/>
        <w:spacing w:before="240" w:after="60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eastAsia="en-US"/>
        </w:rPr>
      </w:pPr>
      <w:bookmarkStart w:id="18" w:name="_Toc536459954"/>
      <w:bookmarkStart w:id="19" w:name="_Toc1998248"/>
      <w:bookmarkStart w:id="20" w:name="_Toc3302823"/>
      <w:r w:rsidRPr="00206036">
        <w:rPr>
          <w:rFonts w:ascii="Times New Roman" w:eastAsia="Calibri" w:hAnsi="Times New Roman" w:cs="Times New Roman"/>
          <w:b/>
          <w:kern w:val="32"/>
          <w:sz w:val="24"/>
          <w:szCs w:val="24"/>
          <w:lang w:eastAsia="en-US"/>
        </w:rPr>
        <w:t>МЕТОДИЧЕСКАЯ ЧАСТЬ</w:t>
      </w:r>
      <w:bookmarkEnd w:id="18"/>
      <w:bookmarkEnd w:id="19"/>
      <w:bookmarkEnd w:id="20"/>
    </w:p>
    <w:p w:rsidR="00C06EA1" w:rsidRPr="00C06EA1" w:rsidRDefault="00C06EA1" w:rsidP="00C06E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6EA1">
        <w:rPr>
          <w:rFonts w:ascii="Times New Roman" w:hAnsi="Times New Roman"/>
          <w:b/>
          <w:sz w:val="24"/>
          <w:szCs w:val="24"/>
        </w:rPr>
        <w:t xml:space="preserve">Рекомендации по проведению тренировочных занятий, а </w:t>
      </w:r>
      <w:proofErr w:type="gramStart"/>
      <w:r w:rsidRPr="00C06EA1">
        <w:rPr>
          <w:rFonts w:ascii="Times New Roman" w:hAnsi="Times New Roman"/>
          <w:b/>
          <w:sz w:val="24"/>
          <w:szCs w:val="24"/>
        </w:rPr>
        <w:t>так же</w:t>
      </w:r>
      <w:proofErr w:type="gramEnd"/>
      <w:r w:rsidRPr="00C06EA1">
        <w:rPr>
          <w:rFonts w:ascii="Times New Roman" w:hAnsi="Times New Roman"/>
          <w:b/>
          <w:sz w:val="24"/>
          <w:szCs w:val="24"/>
        </w:rPr>
        <w:t xml:space="preserve"> требования к технике безопасности в условиях тренировочных занятий и соревнований.</w:t>
      </w:r>
    </w:p>
    <w:p w:rsidR="00C06EA1" w:rsidRPr="00C06EA1" w:rsidRDefault="00C06EA1" w:rsidP="00C0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Эффективность тренировочных занятий в пулевой стрельбе зависит от уровня реали</w:t>
      </w:r>
      <w:r w:rsidRPr="00C06EA1">
        <w:rPr>
          <w:rFonts w:ascii="Times New Roman" w:hAnsi="Times New Roman"/>
          <w:sz w:val="24"/>
          <w:szCs w:val="24"/>
        </w:rPr>
        <w:softHyphen/>
        <w:t xml:space="preserve">зации теоретических и методических принципов, отражающих закономерности построения </w:t>
      </w:r>
      <w:r w:rsidRPr="00C06EA1">
        <w:rPr>
          <w:rFonts w:ascii="Times New Roman" w:hAnsi="Times New Roman"/>
          <w:sz w:val="24"/>
          <w:szCs w:val="24"/>
        </w:rPr>
        <w:lastRenderedPageBreak/>
        <w:t>тренировки - необходимое условие успешного обучения технике выполнения выстрела, ее освоения и дальнейшего совершенствования.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Преимущественно техническая и тактическая направленность тренировочного процесса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Достижения спортсмена в основном определяются уровнем его технической подго</w:t>
      </w:r>
      <w:r w:rsidRPr="00C06EA1">
        <w:rPr>
          <w:rFonts w:ascii="Times New Roman" w:hAnsi="Times New Roman"/>
          <w:sz w:val="24"/>
          <w:szCs w:val="24"/>
        </w:rPr>
        <w:softHyphen/>
        <w:t>товленности. Важнейшая (главенствующая) задача спортсмена (под руководством тренера) овладеть безупречно выполняемой техникой отдельного выстрела. Общий результат выступ</w:t>
      </w:r>
      <w:r w:rsidRPr="00C06EA1">
        <w:rPr>
          <w:rFonts w:ascii="Times New Roman" w:hAnsi="Times New Roman"/>
          <w:sz w:val="24"/>
          <w:szCs w:val="24"/>
        </w:rPr>
        <w:softHyphen/>
        <w:t>ления стрелка-</w:t>
      </w:r>
      <w:proofErr w:type="spellStart"/>
      <w:r w:rsidRPr="00C06EA1">
        <w:rPr>
          <w:rFonts w:ascii="Times New Roman" w:hAnsi="Times New Roman"/>
          <w:sz w:val="24"/>
          <w:szCs w:val="24"/>
        </w:rPr>
        <w:t>пулевика</w:t>
      </w:r>
      <w:proofErr w:type="spellEnd"/>
      <w:r w:rsidRPr="00C06EA1">
        <w:rPr>
          <w:rFonts w:ascii="Times New Roman" w:hAnsi="Times New Roman"/>
          <w:sz w:val="24"/>
          <w:szCs w:val="24"/>
        </w:rPr>
        <w:t xml:space="preserve"> на соревнованиях в избранном упражнении зависит от того, сколь точны его действия по выполнению каждого выстрела.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В многолетней подготовке спортсмена высокой квалификации основным направлени</w:t>
      </w:r>
      <w:r w:rsidRPr="00C06EA1">
        <w:rPr>
          <w:rFonts w:ascii="Times New Roman" w:hAnsi="Times New Roman"/>
          <w:sz w:val="24"/>
          <w:szCs w:val="24"/>
        </w:rPr>
        <w:softHyphen/>
        <w:t>ем тренировочного процесса должно быть постоянное совершенствование техники выполнения выстрела в сочетании с повышением тактического мастерства. Необходимо накапливать знания о тактических решениях и опыт их практического применения.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Постоянное совершенствование двигательных и психоэмоциональных качеств, функциональной подготовленности.</w:t>
      </w:r>
      <w:r w:rsidRPr="00C06EA1">
        <w:rPr>
          <w:rFonts w:ascii="Times New Roman" w:hAnsi="Times New Roman"/>
          <w:sz w:val="24"/>
          <w:szCs w:val="24"/>
        </w:rPr>
        <w:t xml:space="preserve"> Владение техникой выполнения выстрела и повыше</w:t>
      </w:r>
      <w:r w:rsidRPr="00C06EA1">
        <w:rPr>
          <w:rFonts w:ascii="Times New Roman" w:hAnsi="Times New Roman"/>
          <w:sz w:val="24"/>
          <w:szCs w:val="24"/>
        </w:rPr>
        <w:softHyphen/>
        <w:t xml:space="preserve">ние стабильности выступлений в соревнованиях зависят от уровня развития двигательных и психических качеств, зрительно-моторных реакций, </w:t>
      </w:r>
      <w:proofErr w:type="spellStart"/>
      <w:r w:rsidRPr="00C06EA1">
        <w:rPr>
          <w:rFonts w:ascii="Times New Roman" w:hAnsi="Times New Roman"/>
          <w:sz w:val="24"/>
          <w:szCs w:val="24"/>
        </w:rPr>
        <w:t>координированности</w:t>
      </w:r>
      <w:proofErr w:type="spellEnd"/>
      <w:r w:rsidRPr="00C06EA1">
        <w:rPr>
          <w:rFonts w:ascii="Times New Roman" w:hAnsi="Times New Roman"/>
          <w:sz w:val="24"/>
          <w:szCs w:val="24"/>
        </w:rPr>
        <w:t>, общей и статиче</w:t>
      </w:r>
      <w:r w:rsidRPr="00C06EA1">
        <w:rPr>
          <w:rFonts w:ascii="Times New Roman" w:hAnsi="Times New Roman"/>
          <w:sz w:val="24"/>
          <w:szCs w:val="24"/>
        </w:rPr>
        <w:softHyphen/>
        <w:t>ской выносливости, внимания, мышления, волевых и эмоциональных проявлений. Необхо</w:t>
      </w:r>
      <w:r w:rsidRPr="00C06EA1">
        <w:rPr>
          <w:rFonts w:ascii="Times New Roman" w:hAnsi="Times New Roman"/>
          <w:sz w:val="24"/>
          <w:szCs w:val="24"/>
        </w:rPr>
        <w:softHyphen/>
        <w:t>димо постоянное применение упражнений, направленных на их совершенствование. Это по</w:t>
      </w:r>
      <w:r w:rsidRPr="00C06EA1">
        <w:rPr>
          <w:rFonts w:ascii="Times New Roman" w:hAnsi="Times New Roman"/>
          <w:sz w:val="24"/>
          <w:szCs w:val="24"/>
        </w:rPr>
        <w:softHyphen/>
        <w:t>может спортсменам за более короткий срок овладеть техническими действиями и повысить уровень спортивного мастерства.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Создание резервных функциональных возможностей стрелков для обеспечения надежности выступлений в соревнованиях годичного цикла.</w:t>
      </w:r>
      <w:r w:rsidRPr="00C06EA1">
        <w:rPr>
          <w:rFonts w:ascii="Times New Roman" w:hAnsi="Times New Roman"/>
          <w:sz w:val="24"/>
          <w:szCs w:val="24"/>
        </w:rPr>
        <w:t xml:space="preserve"> Определенное соотноше</w:t>
      </w:r>
      <w:r w:rsidRPr="00C06EA1">
        <w:rPr>
          <w:rFonts w:ascii="Times New Roman" w:hAnsi="Times New Roman"/>
          <w:sz w:val="24"/>
          <w:szCs w:val="24"/>
        </w:rPr>
        <w:softHyphen/>
        <w:t>ние между объемами, интенсивностью и видами нагрузки во время тренировочных заня</w:t>
      </w:r>
      <w:r w:rsidRPr="00C06EA1">
        <w:rPr>
          <w:rFonts w:ascii="Times New Roman" w:hAnsi="Times New Roman"/>
          <w:sz w:val="24"/>
          <w:szCs w:val="24"/>
        </w:rPr>
        <w:softHyphen/>
        <w:t>тий должно подготовить стрелка к деятельности в условиях высокой напряженности, кото</w:t>
      </w:r>
      <w:r w:rsidRPr="00C06EA1">
        <w:rPr>
          <w:rFonts w:ascii="Times New Roman" w:hAnsi="Times New Roman"/>
          <w:sz w:val="24"/>
          <w:szCs w:val="24"/>
        </w:rPr>
        <w:softHyphen/>
        <w:t>рая характерна для соревнований. В целях обеспечения надежности выступлений спортсме</w:t>
      </w:r>
      <w:r w:rsidRPr="00C06EA1">
        <w:rPr>
          <w:rFonts w:ascii="Times New Roman" w:hAnsi="Times New Roman"/>
          <w:sz w:val="24"/>
          <w:szCs w:val="24"/>
        </w:rPr>
        <w:softHyphen/>
        <w:t>нов на состязаниях целесообразно проводить тренировки с нагрузками, несколько превыша</w:t>
      </w:r>
      <w:r w:rsidRPr="00C06EA1">
        <w:rPr>
          <w:rFonts w:ascii="Times New Roman" w:hAnsi="Times New Roman"/>
          <w:sz w:val="24"/>
          <w:szCs w:val="24"/>
        </w:rPr>
        <w:softHyphen/>
        <w:t>ющими соревновательные, создавая у спортсменов резервные функциональные возможно</w:t>
      </w:r>
      <w:r w:rsidRPr="00C06EA1">
        <w:rPr>
          <w:rFonts w:ascii="Times New Roman" w:hAnsi="Times New Roman"/>
          <w:sz w:val="24"/>
          <w:szCs w:val="24"/>
        </w:rPr>
        <w:softHyphen/>
        <w:t>сти. Следование этому принципу особенно важно в работе со спортсменами групп спортив</w:t>
      </w:r>
      <w:r w:rsidRPr="00C06EA1">
        <w:rPr>
          <w:rFonts w:ascii="Times New Roman" w:hAnsi="Times New Roman"/>
          <w:sz w:val="24"/>
          <w:szCs w:val="24"/>
        </w:rPr>
        <w:softHyphen/>
        <w:t>ного совершенствования и высшего спортивного мастерства.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Индивидуализация состава действий и тактических решений в соревнователь</w:t>
      </w:r>
      <w:r w:rsidRPr="00C06EA1">
        <w:rPr>
          <w:rFonts w:ascii="Times New Roman" w:hAnsi="Times New Roman"/>
          <w:i/>
          <w:iCs/>
          <w:sz w:val="24"/>
          <w:szCs w:val="24"/>
        </w:rPr>
        <w:softHyphen/>
        <w:t>ных условиях.</w:t>
      </w:r>
      <w:r w:rsidRPr="00C06EA1">
        <w:rPr>
          <w:rFonts w:ascii="Times New Roman" w:hAnsi="Times New Roman"/>
          <w:sz w:val="24"/>
          <w:szCs w:val="24"/>
        </w:rPr>
        <w:t xml:space="preserve"> Личностные двигательные и психические качества спортсменов нередко про</w:t>
      </w:r>
      <w:r w:rsidRPr="00C06EA1">
        <w:rPr>
          <w:rFonts w:ascii="Times New Roman" w:hAnsi="Times New Roman"/>
          <w:sz w:val="24"/>
          <w:szCs w:val="24"/>
        </w:rPr>
        <w:softHyphen/>
        <w:t>являются в особенностях техники выполнения выстрела, в принятии тактических решений. Это следует учитывать и использовать, определяя по индивидуальным показателям объемы нагрузок, разновидности действий на тренировках и тактики в условиях соревнований. Ин</w:t>
      </w:r>
      <w:r w:rsidRPr="00C06EA1">
        <w:rPr>
          <w:rFonts w:ascii="Times New Roman" w:hAnsi="Times New Roman"/>
          <w:sz w:val="24"/>
          <w:szCs w:val="24"/>
        </w:rPr>
        <w:softHyphen/>
        <w:t>дивидуальный подход необходим при работе со стрелками в группах спортивного совершен</w:t>
      </w:r>
      <w:r w:rsidRPr="00C06EA1">
        <w:rPr>
          <w:rFonts w:ascii="Times New Roman" w:hAnsi="Times New Roman"/>
          <w:sz w:val="24"/>
          <w:szCs w:val="24"/>
        </w:rPr>
        <w:softHyphen/>
        <w:t>ствования и высшего мастерства, а в отдельных случаях к одаренным спортсменам и на бо</w:t>
      </w:r>
      <w:r w:rsidRPr="00C06EA1">
        <w:rPr>
          <w:rFonts w:ascii="Times New Roman" w:hAnsi="Times New Roman"/>
          <w:sz w:val="24"/>
          <w:szCs w:val="24"/>
        </w:rPr>
        <w:softHyphen/>
        <w:t>лее ранних этапах.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Ранжирование соревнований в годичном цикле.</w:t>
      </w:r>
      <w:r w:rsidRPr="00C06EA1">
        <w:rPr>
          <w:rFonts w:ascii="Times New Roman" w:hAnsi="Times New Roman"/>
          <w:sz w:val="24"/>
          <w:szCs w:val="24"/>
        </w:rPr>
        <w:t xml:space="preserve"> Соревнования различного ранга являются обязательной частью всей системы круглогодичной подготовки. Исходя из различ</w:t>
      </w:r>
      <w:r w:rsidRPr="00C06EA1">
        <w:rPr>
          <w:rFonts w:ascii="Times New Roman" w:hAnsi="Times New Roman"/>
          <w:sz w:val="24"/>
          <w:szCs w:val="24"/>
        </w:rPr>
        <w:softHyphen/>
        <w:t>ной значимости результатов выступлений на соревнованиях и степени их воздействия на психическую и двигательную сферы спортсмена, целесообразно определять ранг соревнова</w:t>
      </w:r>
      <w:r w:rsidRPr="00C06EA1">
        <w:rPr>
          <w:rFonts w:ascii="Times New Roman" w:hAnsi="Times New Roman"/>
          <w:sz w:val="24"/>
          <w:szCs w:val="24"/>
        </w:rPr>
        <w:softHyphen/>
        <w:t>ний по значимости, месту в годичном тренировочном процессе, уровню квалификации участников и соответственно планировать тренировочный процесс. Это позволит оптимизи</w:t>
      </w:r>
      <w:r w:rsidRPr="00C06EA1">
        <w:rPr>
          <w:rFonts w:ascii="Times New Roman" w:hAnsi="Times New Roman"/>
          <w:sz w:val="24"/>
          <w:szCs w:val="24"/>
        </w:rPr>
        <w:softHyphen/>
        <w:t xml:space="preserve">ровать достижение и поддержание спортивной формы, избежать психологических травм, ускорит </w:t>
      </w:r>
      <w:proofErr w:type="spellStart"/>
      <w:proofErr w:type="gramStart"/>
      <w:r w:rsidRPr="00C06EA1">
        <w:rPr>
          <w:rFonts w:ascii="Times New Roman" w:hAnsi="Times New Roman"/>
          <w:sz w:val="24"/>
          <w:szCs w:val="24"/>
        </w:rPr>
        <w:t>психо</w:t>
      </w:r>
      <w:proofErr w:type="spellEnd"/>
      <w:r w:rsidRPr="00C06EA1">
        <w:rPr>
          <w:rFonts w:ascii="Times New Roman" w:hAnsi="Times New Roman"/>
          <w:sz w:val="24"/>
          <w:szCs w:val="24"/>
        </w:rPr>
        <w:t>-эмоциональное</w:t>
      </w:r>
      <w:proofErr w:type="gramEnd"/>
      <w:r w:rsidRPr="00C06EA1">
        <w:rPr>
          <w:rFonts w:ascii="Times New Roman" w:hAnsi="Times New Roman"/>
          <w:sz w:val="24"/>
          <w:szCs w:val="24"/>
        </w:rPr>
        <w:t xml:space="preserve"> восстановление после соревнований.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Учет тренировочных эффектов при выборе упражнений и их последовательно</w:t>
      </w:r>
      <w:r w:rsidRPr="00C06EA1">
        <w:rPr>
          <w:rFonts w:ascii="Times New Roman" w:hAnsi="Times New Roman"/>
          <w:i/>
          <w:iCs/>
          <w:sz w:val="24"/>
          <w:szCs w:val="24"/>
        </w:rPr>
        <w:softHyphen/>
        <w:t>сти.</w:t>
      </w:r>
      <w:r w:rsidRPr="00C06EA1">
        <w:rPr>
          <w:rFonts w:ascii="Times New Roman" w:hAnsi="Times New Roman"/>
          <w:sz w:val="24"/>
          <w:szCs w:val="24"/>
        </w:rPr>
        <w:t xml:space="preserve"> При построении тренировочного занятия обычно используют несколько средств воз</w:t>
      </w:r>
      <w:r w:rsidRPr="00C06EA1">
        <w:rPr>
          <w:rFonts w:ascii="Times New Roman" w:hAnsi="Times New Roman"/>
          <w:sz w:val="24"/>
          <w:szCs w:val="24"/>
        </w:rPr>
        <w:softHyphen/>
        <w:t xml:space="preserve">действия на спортсмена. Подбирая упражнения, следует учитывать эффект воздействия </w:t>
      </w:r>
      <w:r w:rsidRPr="00C06EA1">
        <w:rPr>
          <w:rFonts w:ascii="Times New Roman" w:hAnsi="Times New Roman"/>
          <w:sz w:val="24"/>
          <w:szCs w:val="24"/>
        </w:rPr>
        <w:lastRenderedPageBreak/>
        <w:t>каж</w:t>
      </w:r>
      <w:r w:rsidRPr="00C06EA1">
        <w:rPr>
          <w:rFonts w:ascii="Times New Roman" w:hAnsi="Times New Roman"/>
          <w:sz w:val="24"/>
          <w:szCs w:val="24"/>
        </w:rPr>
        <w:softHyphen/>
        <w:t>дого из них на двигательную и психическую сферы спортсменов, их взаимное влияние.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i/>
          <w:iCs/>
          <w:sz w:val="24"/>
          <w:szCs w:val="24"/>
        </w:rPr>
        <w:t>Повышение сложности тренировочных упражнений, увеличение объемов и ин</w:t>
      </w:r>
      <w:r w:rsidRPr="00C06EA1">
        <w:rPr>
          <w:rFonts w:ascii="Times New Roman" w:hAnsi="Times New Roman"/>
          <w:i/>
          <w:iCs/>
          <w:sz w:val="24"/>
          <w:szCs w:val="24"/>
        </w:rPr>
        <w:softHyphen/>
        <w:t>тенсивности (напряженности) их выполнения на разных возрастных этапах подготов</w:t>
      </w:r>
      <w:r w:rsidRPr="00C06EA1">
        <w:rPr>
          <w:rFonts w:ascii="Times New Roman" w:hAnsi="Times New Roman"/>
          <w:i/>
          <w:iCs/>
          <w:sz w:val="24"/>
          <w:szCs w:val="24"/>
        </w:rPr>
        <w:softHyphen/>
        <w:t>ки в процессе спортивного совершенствования.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На различных возрастных этапах подготовки стрелков по мере роста спортивного мастерства, с увеличением количества соревнований повышаются требования к технической и психической подготовленности спортсменов.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Усложнение упражнений, повышение напряженности их выполнения и увеличение объемов тренировочной работы должны проходить при постоянных педагогическом и вра</w:t>
      </w:r>
      <w:r w:rsidRPr="00C06EA1">
        <w:rPr>
          <w:rFonts w:ascii="Times New Roman" w:hAnsi="Times New Roman"/>
          <w:sz w:val="24"/>
          <w:szCs w:val="24"/>
        </w:rPr>
        <w:softHyphen/>
        <w:t>чебном контролях за физическим и психологическим состоянием спортсменов. В посте</w:t>
      </w:r>
      <w:r w:rsidRPr="00C06EA1">
        <w:rPr>
          <w:rFonts w:ascii="Times New Roman" w:hAnsi="Times New Roman"/>
          <w:sz w:val="24"/>
          <w:szCs w:val="24"/>
        </w:rPr>
        <w:softHyphen/>
        <w:t>пенности нарастания сложности упражнений, увеличения объемов и напряженности их вы</w:t>
      </w:r>
      <w:r w:rsidRPr="00C06EA1">
        <w:rPr>
          <w:rFonts w:ascii="Times New Roman" w:hAnsi="Times New Roman"/>
          <w:sz w:val="24"/>
          <w:szCs w:val="24"/>
        </w:rPr>
        <w:softHyphen/>
        <w:t>полнения, в посильности общих нагрузок - залог роста спортивных результатов и надежно</w:t>
      </w:r>
      <w:r w:rsidRPr="00C06EA1">
        <w:rPr>
          <w:rFonts w:ascii="Times New Roman" w:hAnsi="Times New Roman"/>
          <w:sz w:val="24"/>
          <w:szCs w:val="24"/>
        </w:rPr>
        <w:softHyphen/>
        <w:t>сти выступлений спортсменов на соревнованиях различных уровней.</w:t>
      </w:r>
    </w:p>
    <w:p w:rsidR="00C06EA1" w:rsidRP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A1">
        <w:rPr>
          <w:rFonts w:ascii="Times New Roman" w:hAnsi="Times New Roman"/>
          <w:sz w:val="24"/>
          <w:szCs w:val="24"/>
        </w:rPr>
        <w:t>Учет перечисленных принципов построения тренировок при планировании трениро</w:t>
      </w:r>
      <w:r w:rsidRPr="00C06EA1">
        <w:rPr>
          <w:rFonts w:ascii="Times New Roman" w:hAnsi="Times New Roman"/>
          <w:sz w:val="24"/>
          <w:szCs w:val="24"/>
        </w:rPr>
        <w:softHyphen/>
        <w:t>вочных нагрузок и участия в соревнованиях позволит более вдумчиво подбирать средства воздействия на обучаемых и ускорит повышение мастерства (квалификации) спортсменов-</w:t>
      </w:r>
      <w:proofErr w:type="spellStart"/>
      <w:r w:rsidRPr="00C06EA1">
        <w:rPr>
          <w:rFonts w:ascii="Times New Roman" w:hAnsi="Times New Roman"/>
          <w:sz w:val="24"/>
          <w:szCs w:val="24"/>
        </w:rPr>
        <w:t>пулевиков</w:t>
      </w:r>
      <w:proofErr w:type="spellEnd"/>
      <w:r w:rsidRPr="00C06EA1">
        <w:rPr>
          <w:rFonts w:ascii="Times New Roman" w:hAnsi="Times New Roman"/>
          <w:sz w:val="24"/>
          <w:szCs w:val="24"/>
        </w:rPr>
        <w:t>.</w:t>
      </w:r>
    </w:p>
    <w:p w:rsidR="00C06EA1" w:rsidRPr="00C06EA1" w:rsidRDefault="00C06EA1" w:rsidP="00C06E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A1">
        <w:rPr>
          <w:rFonts w:ascii="Times New Roman" w:hAnsi="Times New Roman" w:cs="Times New Roman"/>
          <w:sz w:val="24"/>
          <w:szCs w:val="24"/>
        </w:rPr>
        <w:t>Основной формой организации проведения тренировочного процесса на любом этапе подготовки являются тренировочные занятия, возможна очная и дистанционная формы обучения, для обеспечения непрерывности освоения спортсменами программы спортивной подготовки.</w:t>
      </w:r>
    </w:p>
    <w:p w:rsidR="00C06EA1" w:rsidRPr="00C06EA1" w:rsidRDefault="00C06EA1" w:rsidP="00C06E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A1">
        <w:rPr>
          <w:rFonts w:ascii="Times New Roman" w:hAnsi="Times New Roman" w:cs="Times New Roman"/>
          <w:sz w:val="24"/>
          <w:szCs w:val="24"/>
        </w:rPr>
        <w:t>Тренировочный процесс, реализуемый, в дистанционной форме предусматривает:</w:t>
      </w:r>
    </w:p>
    <w:p w:rsidR="00C06EA1" w:rsidRPr="00C06EA1" w:rsidRDefault="00C06EA1" w:rsidP="00C06E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A1">
        <w:rPr>
          <w:rFonts w:ascii="Times New Roman" w:hAnsi="Times New Roman" w:cs="Times New Roman"/>
          <w:sz w:val="24"/>
          <w:szCs w:val="24"/>
        </w:rPr>
        <w:t>- значительную долю самостоятельных тренировочных занятий спортсменов, не имеющих возможности ежедневного посещения занятий;</w:t>
      </w:r>
    </w:p>
    <w:p w:rsidR="00C06EA1" w:rsidRPr="00C06EA1" w:rsidRDefault="00C06EA1" w:rsidP="00C06E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A1">
        <w:rPr>
          <w:rFonts w:ascii="Times New Roman" w:hAnsi="Times New Roman" w:cs="Times New Roman"/>
          <w:sz w:val="24"/>
          <w:szCs w:val="24"/>
        </w:rPr>
        <w:t>-  регулярный систематический контроль за тренировочным процессом спортсменов;</w:t>
      </w:r>
    </w:p>
    <w:p w:rsidR="00C06EA1" w:rsidRPr="00C06EA1" w:rsidRDefault="00C06EA1" w:rsidP="00C06E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A1">
        <w:rPr>
          <w:rFonts w:ascii="Times New Roman" w:hAnsi="Times New Roman" w:cs="Times New Roman"/>
          <w:sz w:val="24"/>
          <w:szCs w:val="24"/>
        </w:rPr>
        <w:t xml:space="preserve">         -  методическое обеспечение тренировочного процесса (по требованию).</w:t>
      </w:r>
    </w:p>
    <w:p w:rsidR="00C06EA1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EA1" w:rsidRPr="00C06EA1" w:rsidRDefault="00C06EA1" w:rsidP="00C06EA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_Toc3302825"/>
      <w:r w:rsidRPr="00C06EA1">
        <w:rPr>
          <w:rFonts w:ascii="Times New Roman" w:hAnsi="Times New Roman" w:cs="Times New Roman"/>
          <w:b/>
          <w:sz w:val="24"/>
          <w:szCs w:val="24"/>
        </w:rPr>
        <w:t>Объемы тренировочных нагрузок</w:t>
      </w:r>
      <w:bookmarkEnd w:id="21"/>
      <w:r w:rsidRPr="00C06EA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C06EA1">
        <w:rPr>
          <w:rFonts w:ascii="Times New Roman" w:hAnsi="Times New Roman" w:cs="Times New Roman"/>
          <w:sz w:val="24"/>
          <w:szCs w:val="24"/>
        </w:rPr>
        <w:t>становлены в годовом плане, который является неотъемлемой частью программы (приложение 1).</w:t>
      </w:r>
    </w:p>
    <w:p w:rsidR="00C06EA1" w:rsidRPr="00C06EA1" w:rsidRDefault="00C06EA1" w:rsidP="00C06EA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536459957"/>
      <w:bookmarkStart w:id="23" w:name="_Toc536622116"/>
      <w:bookmarkStart w:id="24" w:name="_Toc3302826"/>
      <w:r w:rsidRPr="00C06EA1">
        <w:rPr>
          <w:rFonts w:ascii="Times New Roman" w:hAnsi="Times New Roman" w:cs="Times New Roman"/>
          <w:b/>
          <w:sz w:val="24"/>
          <w:szCs w:val="24"/>
        </w:rPr>
        <w:t>Рекомендации по планированию спортивных результатов</w:t>
      </w:r>
      <w:bookmarkEnd w:id="22"/>
      <w:bookmarkEnd w:id="23"/>
      <w:bookmarkEnd w:id="24"/>
    </w:p>
    <w:p w:rsidR="00C06EA1" w:rsidRPr="00C06EA1" w:rsidRDefault="00C06EA1" w:rsidP="00C0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t>Спортивные соревнования являются неотъемлемой частью 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и положение о соревнованиях.</w:t>
      </w: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данном этапе многолетней спортивной подготовки. 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 Так, на начальных этапах многолетней подготовки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контроль за эффективностью данного тренировочного этапа, приобретение соревновательного опыта, повышение эмоциональности тренировочного процесса.</w:t>
      </w: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t>В основе соревновательной деятельности лежит принудительная подгонка личности соревнующегося под усредненные, но обязатель</w:t>
      </w:r>
      <w:r w:rsidRPr="00C06EA1">
        <w:rPr>
          <w:rFonts w:ascii="Times New Roman" w:hAnsi="Times New Roman" w:cs="Times New Roman"/>
          <w:sz w:val="24"/>
          <w:szCs w:val="20"/>
        </w:rPr>
        <w:softHyphen/>
        <w:t>ные и единые для всех требования (правила). Такое взаимодействие возможностей спортсмена и ценностей, присущих его лично</w:t>
      </w:r>
      <w:r w:rsidRPr="00C06EA1">
        <w:rPr>
          <w:rFonts w:ascii="Times New Roman" w:hAnsi="Times New Roman" w:cs="Times New Roman"/>
          <w:sz w:val="24"/>
          <w:szCs w:val="20"/>
        </w:rPr>
        <w:softHyphen/>
        <w:t>сти, находится в противоречии с удовлетворенностью.</w:t>
      </w: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lastRenderedPageBreak/>
        <w:t>Большие соревновательные перегрузки предъявляют высокие требования прежде всего к здоровью, как физическому, так и моральному.</w:t>
      </w: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t xml:space="preserve">По мере роста квалификации борцов на последующих этапах многолетней подготовки количество соревнований возрастает. В соревновательную практику вводятся отборочные и основные соревнования, играющие значительную роль на этапе спортивного совершенствования. Важное значение имеет определение оптимального количества соревнований, что дает возможность тренерам планомерно проводить подготовку учащихся спортивной школы, не форсируя ее и обеспечивая возможность демонстрации наивысших результатов на ответственных соревнованиях. На этапе непосредственной подготовки к основным соревнованиям большое значение придается тактической подготовке. Достигнутый уже уровень технического мастерства, физической и психической подготовленности позволяет перейти к тактической подготовке в наибольшем приближении к условиям предстоящей соревновательной деятельности. </w:t>
      </w:r>
    </w:p>
    <w:p w:rsidR="00C06EA1" w:rsidRPr="00C06EA1" w:rsidRDefault="00C06EA1" w:rsidP="00C0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6EA1">
        <w:rPr>
          <w:rFonts w:ascii="Times New Roman" w:hAnsi="Times New Roman" w:cs="Times New Roman"/>
          <w:sz w:val="24"/>
          <w:szCs w:val="20"/>
        </w:rPr>
        <w:t>Важное значение имеет специальная психическая подготовка спортсмена к соревнованиям, которая предполагает получение информации об условиях предстоящих соревнований и основных противниках, об уровне тренированности спортсмена и особенностях его состояния на данном этапе подготовки, определение цели выступления, составление программы действий на предстоящих соревнованиях, стимуляцию правильных личных и командных мотивов участия в соревнованиях в соответствии с поставленной целью, воспитание уверенности в решении поставленных задач.</w:t>
      </w:r>
    </w:p>
    <w:p w:rsidR="00C06EA1" w:rsidRDefault="00C06EA1" w:rsidP="00C06E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6EA1" w:rsidRPr="00C06EA1" w:rsidRDefault="00C06EA1" w:rsidP="00C0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EA1">
        <w:rPr>
          <w:rFonts w:ascii="Times New Roman" w:eastAsia="Calibri" w:hAnsi="Times New Roman" w:cs="Times New Roman"/>
          <w:b/>
          <w:sz w:val="24"/>
          <w:szCs w:val="24"/>
        </w:rPr>
        <w:t>Содержание спортивной подготовки</w:t>
      </w:r>
    </w:p>
    <w:p w:rsidR="00C06EA1" w:rsidRPr="00C06EA1" w:rsidRDefault="00C06EA1" w:rsidP="00C0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A1">
        <w:rPr>
          <w:rFonts w:ascii="Times New Roman" w:hAnsi="Times New Roman"/>
          <w:b/>
          <w:sz w:val="24"/>
          <w:szCs w:val="24"/>
        </w:rPr>
        <w:t>Гр</w:t>
      </w:r>
      <w:r>
        <w:rPr>
          <w:rFonts w:ascii="Times New Roman" w:hAnsi="Times New Roman"/>
          <w:b/>
          <w:sz w:val="24"/>
          <w:szCs w:val="24"/>
        </w:rPr>
        <w:t>уппы этапа начальной подготовки</w:t>
      </w:r>
    </w:p>
    <w:tbl>
      <w:tblPr>
        <w:tblW w:w="973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8978"/>
      </w:tblGrid>
      <w:tr w:rsidR="00C06EA1" w:rsidRPr="00C06EA1" w:rsidTr="005D62F4">
        <w:trPr>
          <w:trHeight w:val="331"/>
        </w:trPr>
        <w:tc>
          <w:tcPr>
            <w:tcW w:w="9730" w:type="dxa"/>
            <w:gridSpan w:val="2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EA1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C06EA1" w:rsidRPr="00C06EA1" w:rsidTr="005D62F4">
        <w:trPr>
          <w:trHeight w:val="75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Физическая культура и спорт, их значение в жизни человека</w:t>
            </w:r>
          </w:p>
        </w:tc>
      </w:tr>
      <w:tr w:rsidR="00C06EA1" w:rsidRPr="00C06EA1" w:rsidTr="005D62F4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Возникновение и развитие стрелкового спорта в дореволюционной России. Создание стрелкового союза. Первое участие в Олимпийских играх стрелков России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Качества, определяющие успешность занятий пулевой стрельбой</w:t>
            </w:r>
          </w:p>
        </w:tc>
      </w:tr>
      <w:tr w:rsidR="00C06EA1" w:rsidRPr="00C06EA1" w:rsidTr="005D62F4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Меры обеспечения безопасности, правила поведения в тире</w:t>
            </w:r>
          </w:p>
        </w:tc>
      </w:tr>
      <w:tr w:rsidR="00C06EA1" w:rsidRPr="00C06EA1" w:rsidTr="005D62F4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Общие сведения о выстреле, взрыве, взрывчатых веществах: инициирующих, дробя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щих, метательных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Виды спортивного оружия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Характеристика, основные части м/к винтовки (все группы)</w:t>
            </w:r>
          </w:p>
        </w:tc>
      </w:tr>
      <w:tr w:rsidR="00C06EA1" w:rsidRPr="00C06EA1" w:rsidTr="005D62F4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Прицельные приспособления, виды, устройство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Понятия: «кучность», «разброс», «отрывы», «совмещение», «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несовмещение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Определение СТП, расчет и внесение поправок между сериями</w:t>
            </w:r>
          </w:p>
        </w:tc>
      </w:tr>
      <w:tr w:rsidR="00C06EA1" w:rsidRPr="00C06EA1" w:rsidTr="005D62F4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Патроны: центрального боя, бокового огня, устройство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Осечки, причины, устранение</w:t>
            </w:r>
          </w:p>
        </w:tc>
      </w:tr>
      <w:tr w:rsidR="00C06EA1" w:rsidRPr="00C06EA1" w:rsidTr="005D62F4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Основные элементы техники выполнения выстрела: изготовка, прицеливание, управление спуском, дыхание</w:t>
            </w:r>
          </w:p>
        </w:tc>
      </w:tr>
      <w:tr w:rsidR="00C06EA1" w:rsidRPr="00C06EA1" w:rsidTr="005D62F4">
        <w:trPr>
          <w:trHeight w:val="1397"/>
        </w:trPr>
        <w:tc>
          <w:tcPr>
            <w:tcW w:w="754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Понятия: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«колебания», «устойчивость», «район колебаний»;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«ожидание выстрела»;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 xml:space="preserve">«сохранение рабочего состояния </w:t>
            </w:r>
            <w:proofErr w:type="gramStart"/>
            <w:r w:rsidRPr="00C06EA1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C06EA1">
              <w:rPr>
                <w:rFonts w:ascii="Times New Roman" w:hAnsi="Times New Roman"/>
                <w:sz w:val="24"/>
                <w:szCs w:val="24"/>
              </w:rPr>
              <w:t xml:space="preserve"> и после выстрела»;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координирование удержания системы «стрелок-оружие»;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прицеливания и выжима спуска («параллельность работ»).</w:t>
            </w:r>
          </w:p>
        </w:tc>
      </w:tr>
      <w:tr w:rsidR="00C06EA1" w:rsidRPr="00C06EA1" w:rsidTr="005D62F4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Работа без патрона: ее суть, цель, значение</w:t>
            </w:r>
          </w:p>
        </w:tc>
      </w:tr>
      <w:tr w:rsidR="00C06EA1" w:rsidRPr="00C06EA1" w:rsidTr="005D62F4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Пробные выстрелы, их назначение, характер выполнения</w:t>
            </w:r>
          </w:p>
        </w:tc>
      </w:tr>
      <w:tr w:rsidR="00C06EA1" w:rsidRPr="00C06EA1" w:rsidTr="005D62F4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Внимание его виды, значение для стрелка; восприятия и представления</w:t>
            </w:r>
          </w:p>
        </w:tc>
      </w:tr>
      <w:tr w:rsidR="00C06EA1" w:rsidRPr="00C06EA1" w:rsidTr="005D62F4">
        <w:trPr>
          <w:trHeight w:val="581"/>
        </w:trPr>
        <w:tc>
          <w:tcPr>
            <w:tcW w:w="7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Гигиена, закаливание, общий режим стрелка; пагубное действие вредных привычек: куре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ния, алкоголя</w:t>
            </w:r>
          </w:p>
        </w:tc>
      </w:tr>
      <w:tr w:rsidR="00C06EA1" w:rsidRPr="00C06EA1" w:rsidTr="005D62F4">
        <w:trPr>
          <w:trHeight w:val="581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Правила соревнований: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обязанности и права участника соревнований;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порядок выполнения упражнений; команды, подаваемые на линии огня;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 xml:space="preserve">общие требования к изготовкам: для стрельбы «лежа», «с колена», «стоя» - группы 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винтовочников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для стрельбы из спортивного пистолета;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обязанности показчика, контролера, помощника судьи на линии мишеней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9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Общефизическая подготовка: одно из занятий в неделю (размеренный бег, подвиж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ные игры, настольный теннис, плавание, прогулки); выполнение упражнений обще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физической направленности в разминке и конце тренировочных занятий; ежедневная утренняя зарядка (самостоятельно)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упражнений специальной физической направленности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0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Изучение и совершенствование техники выполнения выстрела: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изготовка для стрельбы «лежа» с применением упора;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изготовка для стрельбы «лежа» с применением ремня;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прицеливание с диоптрическим прицелом;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дыхание;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управление спуском (плавность, «неожиданность»);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в «районе колебаний» (без патрона и с патроном)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Совершенствование устойчивости -увеличение тренировочной нагрузки (работа без патрона и с патроном)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без патрона и с патроном (внутренний контроль за сохранени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ем рабочего состояния)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без патрона и с патроном - координирование работ по удержанию системы «стрелок-оружие», прицеливанию и выжиму спуска («параллельность работ»)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 xml:space="preserve">Практические стрельбы: 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на укороченных и полной дистанциях;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по белому листу и мишени;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на «кучность» и точность.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Расчет и внесение поправок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Контроль спортивной подготовленности: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стрельбы на «кучность», точность, контроль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ные стрельбы;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упражнений по условиям соревнований;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квалификационные соревнования (зачет по технической подготовленности).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Освоение изготовки и выработка устойчивости для стрельбы «с колена» (укороченные ди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станции, выстрелы)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Освоение изготовки и выработка устойчивости для стрельбы «стоя» (укороченные ди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станции, выстрелы)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Контроль спортивной подготовленности: контрольные стрельбы, участие в соревно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ваниях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Инструкторская практика: выполнение обязанностей дежурного, показ в разминке выполнения упражнений физической направленности, показ изготовок в избранном виде стрельбы, помощь в исправлении замеченных ошибок в выполнении элементов выстрела</w:t>
            </w:r>
          </w:p>
        </w:tc>
      </w:tr>
      <w:tr w:rsidR="00C06EA1" w:rsidRPr="00C06EA1" w:rsidTr="005D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Судейская практика: шифровка мишеней, работа в качестве показчика и контролера</w:t>
            </w:r>
          </w:p>
        </w:tc>
      </w:tr>
    </w:tbl>
    <w:p w:rsidR="00C06EA1" w:rsidRPr="00C06EA1" w:rsidRDefault="00C06EA1" w:rsidP="00C0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06EA1" w:rsidRPr="00C06EA1" w:rsidRDefault="00C06EA1" w:rsidP="00C0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A1">
        <w:rPr>
          <w:rFonts w:ascii="Times New Roman" w:hAnsi="Times New Roman"/>
          <w:b/>
          <w:sz w:val="24"/>
          <w:szCs w:val="24"/>
        </w:rPr>
        <w:t>Тренировочный этап 1 -го года подготовки</w:t>
      </w:r>
    </w:p>
    <w:p w:rsidR="00C06EA1" w:rsidRPr="00C06EA1" w:rsidRDefault="00C06EA1" w:rsidP="00C0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81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9228"/>
      </w:tblGrid>
      <w:tr w:rsidR="00C06EA1" w:rsidRPr="00C06EA1" w:rsidTr="005D62F4">
        <w:trPr>
          <w:trHeight w:val="346"/>
        </w:trPr>
        <w:tc>
          <w:tcPr>
            <w:tcW w:w="9814" w:type="dxa"/>
            <w:gridSpan w:val="2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</w:tr>
      <w:tr w:rsidR="00C06EA1" w:rsidRPr="00C06EA1" w:rsidTr="005D62F4">
        <w:trPr>
          <w:trHeight w:val="566"/>
        </w:trPr>
        <w:tc>
          <w:tcPr>
            <w:tcW w:w="586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Физическая культура - часть культуры общества, важнейшее средство укрепления здоровья. Единая спортивная классификация, спортивные разряды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Причины и цель развития пулевой стрельбы в СССР и России. Движения: «Готов к труду и обороне», «Ворошиловский стрелок»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Меры обеспечения безопасности, правила поведения в тире (закрепление)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Явления, происходящие в канале ствола: воспламенение, горение, образование порохо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вых газов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Марки патронов и пневматических пулек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Осечки, причины, устранение (повторение)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Характеристика, основные части винтовок и пистолетов: малокалиберных, пневматиче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 xml:space="preserve">ских (группы 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винтовочников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пистолетчиков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Прицельные приспособления, виды, устройство (закрепление знаний)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Определение СТП, расчет и внесение поправок между сериями (повторение)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Основные элементы техники выполнения выстрела: изготовка, прицеливание, дыхание управление спуском, (осмысление, углубление и закрепление полученных знаний)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Статическая работа мышц, удерживающих в равновесии систему «стрелок-оружие», внутренний контроль - умение «слышать себя»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Автономная работа указательного пальца при управлении спуском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Уточнение понимания сути явлений: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«колебания», «устойчивость», «район колебаний»;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«ожидание выстрела», «встреча выстрела»;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ожиданно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>-неожиданный выстрел» (подготавливаемый);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«сохранение рабочего состояния во время и после выстрела»;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 xml:space="preserve">Координирование удержания системы «стрелок-оружие», прицеливания и нажима на спусковой крючок при 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затаивании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 xml:space="preserve"> дыхания («параллельность работ»)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Недопустимость небрежного выполнения «выстрела» без патрона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Пробные выстрелы, их назначение, характер выполнения (повторение)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Свойства внимания: объем и распределение; один из видов представлений - двигательные (</w:t>
            </w:r>
            <w:proofErr w:type="spellStart"/>
            <w:r w:rsidRPr="00C06EA1">
              <w:rPr>
                <w:rFonts w:ascii="Times New Roman" w:hAnsi="Times New Roman"/>
                <w:sz w:val="24"/>
                <w:szCs w:val="24"/>
              </w:rPr>
              <w:t>идеомоторика</w:t>
            </w:r>
            <w:proofErr w:type="spellEnd"/>
            <w:r w:rsidRPr="00C06EA1">
              <w:rPr>
                <w:rFonts w:ascii="Times New Roman" w:hAnsi="Times New Roman"/>
                <w:sz w:val="24"/>
                <w:szCs w:val="24"/>
              </w:rPr>
              <w:t>); воля, воспитание воли в преодолении внешних и внут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ренних препятствий (трудностей)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Утомление, необходимость чередования тренировочных нагрузок и отдыха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Сердечно-сосудистая система, кровообращение; гигиена одежды и обуви, жилища, мест занятий; общий уход за телом, сон; вредные привычки: курение, алкоголь, наркотики, дли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тельное пребывание перед экраном монитора</w:t>
            </w:r>
          </w:p>
        </w:tc>
      </w:tr>
      <w:tr w:rsidR="00C06EA1" w:rsidRPr="00C06EA1" w:rsidTr="005D62F4">
        <w:trPr>
          <w:trHeight w:val="302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Правила соревнований: обязанности участника соревнований, условия выполнения упражнений: МВ-8, МВ-7, МВ-4, ВП-4, ВП-2 (винтовка), ПП-2, ПП-1, МП-3 (пистолет), обязанности показчика, контролера, помощника судьи на линии мишеней</w:t>
            </w:r>
          </w:p>
        </w:tc>
      </w:tr>
      <w:tr w:rsidR="00C06EA1" w:rsidRPr="00C06EA1" w:rsidTr="005D62F4">
        <w:trPr>
          <w:trHeight w:val="336"/>
        </w:trPr>
        <w:tc>
          <w:tcPr>
            <w:tcW w:w="9814" w:type="dxa"/>
            <w:gridSpan w:val="2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C06EA1" w:rsidRPr="00C06EA1" w:rsidTr="005D62F4">
        <w:trPr>
          <w:trHeight w:val="75"/>
        </w:trPr>
        <w:tc>
          <w:tcPr>
            <w:tcW w:w="586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Общефизическая подготовка: размеренный бег, подвижные игры, настольный теннис, плавание, прогулки; выполнение упражнений общефизической направленности в раз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минке, паузах (на отдыхе) и в конце тренировочных занятий; ежедневная утренняя зарядка (самостоятельно)</w:t>
            </w:r>
          </w:p>
        </w:tc>
      </w:tr>
      <w:tr w:rsidR="00C06EA1" w:rsidRPr="00C06EA1" w:rsidTr="005D62F4">
        <w:trPr>
          <w:trHeight w:val="566"/>
        </w:trPr>
        <w:tc>
          <w:tcPr>
            <w:tcW w:w="586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упражнений специальной физической направленности для устранения не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достатков физического развития</w:t>
            </w:r>
          </w:p>
        </w:tc>
      </w:tr>
      <w:tr w:rsidR="00C06EA1" w:rsidRPr="00C06EA1" w:rsidTr="005D62F4">
        <w:trPr>
          <w:trHeight w:val="1670"/>
        </w:trPr>
        <w:tc>
          <w:tcPr>
            <w:tcW w:w="586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Освоение и совершенствование техники выполнения выстрела: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совершенствование изготовки и выработка устойчивости для стрельбы «лежа»;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освоение изготовки и выработка устойчивости для стрельбы «стоя»;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прицеливание с диоптрическим и оптическим прицелами;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дыхание;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управление спуском (плавность, «неожиданность», автономность).</w:t>
            </w:r>
          </w:p>
        </w:tc>
      </w:tr>
      <w:tr w:rsidR="00C06EA1" w:rsidRPr="00C06EA1" w:rsidTr="005D62F4">
        <w:trPr>
          <w:trHeight w:val="288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в «районе колебаний» (без патрона и с патроном).</w:t>
            </w:r>
          </w:p>
        </w:tc>
      </w:tr>
      <w:tr w:rsidR="00C06EA1" w:rsidRPr="00C06EA1" w:rsidTr="005D62F4">
        <w:trPr>
          <w:trHeight w:val="571"/>
        </w:trPr>
        <w:tc>
          <w:tcPr>
            <w:tcW w:w="586" w:type="dxa"/>
            <w:shd w:val="clear" w:color="auto" w:fill="FFFFFF"/>
            <w:vAlign w:val="center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Совершенствование устойчивости - увеличение тренировочной нагрузки (работа без па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трона и с патроном).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без патрона и с патроном (внутренний контроль за сохранением рабочего, состояния).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выстрелов без патрона и с патроном - координирование работ по удержанию системы «стрелок-оружие», прицеливанию и выжиму спуска («параллельность работ»).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Практические стрельбы: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на укороченных и полной дистанциях;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по белому листу и мишени;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на «кучность» и «совмещение»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Расчет и внесение поправок между сериями.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Контроль спортивной подготовленности: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стрельбы на «кучность», «совмещение», прикидки;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выполнение упражнений по условиям соревнований;</w:t>
            </w:r>
          </w:p>
          <w:p w:rsidR="00C06EA1" w:rsidRPr="00C06EA1" w:rsidRDefault="00C06EA1" w:rsidP="005D62F4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квалификационные соревнования (зачет по технической подготовленности).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Тактическая и психологическая подготовка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Контроль спортивной подготовленности: участие в соревнованиях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Сдача контрольно-переводных нормативов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Инструкторская практика: построение группы, сдача рапорта, проведение первой части раз</w:t>
            </w:r>
            <w:r w:rsidRPr="00C06EA1">
              <w:rPr>
                <w:rFonts w:ascii="Times New Roman" w:hAnsi="Times New Roman"/>
                <w:sz w:val="24"/>
                <w:szCs w:val="24"/>
              </w:rPr>
              <w:softHyphen/>
              <w:t>минки, показ изготовки для стрельбы из избранного вида оружия</w:t>
            </w:r>
          </w:p>
        </w:tc>
      </w:tr>
      <w:tr w:rsidR="00C06EA1" w:rsidRPr="00C06EA1" w:rsidTr="005D62F4">
        <w:trPr>
          <w:trHeight w:val="2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06EA1" w:rsidRPr="00C06EA1" w:rsidRDefault="00C06EA1" w:rsidP="005D62F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6EA1" w:rsidRPr="00C06EA1" w:rsidRDefault="00C06EA1" w:rsidP="005D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A1">
              <w:rPr>
                <w:rFonts w:ascii="Times New Roman" w:hAnsi="Times New Roman"/>
                <w:sz w:val="24"/>
                <w:szCs w:val="24"/>
              </w:rPr>
              <w:t>Судейская практика: шифровка мишеней для контрольных стрельб и соревнований, работа в качестве показчика и контролера, судьи-стажера линии мишеней</w:t>
            </w:r>
          </w:p>
        </w:tc>
      </w:tr>
    </w:tbl>
    <w:p w:rsidR="00C06EA1" w:rsidRDefault="00C06EA1" w:rsidP="00C06EA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06EA1" w:rsidRPr="00A106FF" w:rsidRDefault="00C06EA1" w:rsidP="00A106F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b/>
          <w:spacing w:val="-2"/>
          <w:sz w:val="24"/>
          <w:szCs w:val="24"/>
        </w:rPr>
        <w:t>Психологической</w:t>
      </w:r>
      <w:r w:rsidR="00A106FF" w:rsidRPr="00A106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A106FF">
        <w:rPr>
          <w:rFonts w:ascii="Times New Roman" w:hAnsi="Times New Roman" w:cs="Times New Roman"/>
          <w:b/>
          <w:spacing w:val="-2"/>
          <w:sz w:val="24"/>
          <w:szCs w:val="24"/>
        </w:rPr>
        <w:t>тактическая</w:t>
      </w:r>
      <w:r w:rsidRPr="00A106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подготовки спортсменов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Морально-волевая и психологическая подготовки будут успешны и продуктивны, если их осуществлять, учитывая специфику пулевой стрельбы и основывая на следующих педагоги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ческих принципах: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сознательности - стрелок осознанно, с доверием принимает советы-указания;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систематичности - планируемое тренером постоянное, последовательное, целенаправ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ленное применение средств воздействия;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всесторонности - воздействие не на одну узкую сферу, а на всю психику: направлен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ность личности, психомоторику, интеллект;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согласованности - мероприятия психического воздействия должны увязываться с дру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гими, логически составляющими систему спортивной тренировки.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При планировании психологической подготовки должны быть отражены специфика пулевой стрельбы и обязательные разделы, наиболее типичные для большинства видов спорта: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создание коллектива и оптимального психологического климата в нем;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формирование у спортсменов мотивации достижений;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применение воспитывающих воздействий для формирования личности спортсмена;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формирование уверенности у стрелка в реализации его возможностей;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обучение спортсменов приемам самоконтроля и </w:t>
      </w: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саморегуляции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управление психическим состоянием спортсменов в тренировке и на соревнованиях с помощью психорегулирующих внешних и внутренних воздействий;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определение наиболее вероятных источников напряжения при подготовке к главному старту сезона;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освоение средств и методов психического восстановления.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Все виды деятельности, включая спорт, связаны с преодолением трудностей и требуют от человека физических, умственных, интеллектуальных и волевых усилий. Очень часто пока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зывают высокие результаты и одерживают победы на соревнованиях не самые талантливые, а самые трудолюбивые, волевые.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Волевая подготовка - необходимая часть физической, технической, тактической и тео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ретической подготовок спортсмена, без которой немыслимы успехи в спорте. Тренер должен строить весь многолетний тренировочный процесс так, чтобы ученики, зная, что такое воля, как и во имя чего проявляются волевые качества, имели практику направленных волевых решений и действий. Необходимо многократное повторение волевых действий, чтобы правильное пове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дение превратилось в привычку, а проявления отдельных волевых качеств - в постоянные чер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ты характера. Волевая подготовка должна быть частью содержания всех остальных сторон под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готовки спортсмена. Тренер обязан постоянно заниматься совершенствованием волевых ка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честв своих воспитанников и стимулировать их проявления в напряженной и упорной борьбе с достойными соперниками.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Все используемые </w:t>
      </w: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средства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 психологической подготовки подразделяются на две ос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новные группы: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вербальные (словесные) - лекции, беседы, доклады, идеомоторная, аутогенная и психорегулирующая тренировка;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комплексные - всевозможные спортивные и психолого-педагогические упражне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Методы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 психологической подготовки делятся на сопряженные и специальные.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Сопряженные методы включают общие психолого-педагогические методы, методы мо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делирования и программирования соревновательной и тренировочной деятельности.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Специальными методами психологической подготовки являются: стимуляция деятель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ности в экстремальных условиях, методы психической регуляции, идеомоторных представле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ний, методы внушения и убеждения.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На этапах предварительной подготовки и начальной спортивной специализации важ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нейшей задачей общей психологической подготовки является формирование спортивного инте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реса, перспективной цели, дисциплины, самооценки, образного мышления, непроизвольного внимания, психосенсорных процессов.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держание его деятельности, интенсивность его усилий для достижения цели, влияют на его по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ведение.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Основу мотивации человека к достижениям составляют привычные мотивы, сложив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шиеся в процессе его жизни. Поэтому развитие у спортсмена мотива к высоким спортивным достижениям следует рассматривать как одну из важнейших сторон тренировочной работы, направленную на формирование спортивного характера.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 при глубокой убежденности спортсмена в том, что у него есть все, чтобы достичь намеченной цели в заданный промежуток времени, при осознании ее важности у юного спортсмена возникает внутренняя готовность бороться за её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lastRenderedPageBreak/>
        <w:t>регулярную информацию тренера о достиже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ниях юного спортсмена, о том, что еще ему осталось сделать, чтобы выполнить намеченную программу.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 тренировочной деятельности и в соревнованиях спортсмену приходится преодоле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вать трудности, которые обусловлены индивидуально-психологическими особенностями его личности. Они возникают в сознании спортсмена в виде соответствующих мыслей, чувств, пе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реживаний, и психологических состояний в связи с необходимостью действовать в определен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ных условиях, и не могут быть поняты в отрыве от них.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над своими действиями. Это оказывает самое небла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гоприятное влияние на моторные функции организма.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Готовность к преодолению неожиданных трудностей вырабатывается с помощью ана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лиза возможных причин их возникновения. Иногда в процессе подготовки к соревнованиям следует специально их создавать. Если же трудности, сложные ситуации, которые вынуждали бы спортсмена проявлять все волевые качества, встречающиеся на соревнованиях, невозможно смоделировать (болевые ощущения, поломка оружия и др.), то спортсмен должен иметь о них четкое представление и знать, как действовать при их появлении.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Борьба с субъективными трудностями предполагает целенаправленное воздействие на укрепление у юных спортсменов-</w:t>
      </w: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пулевиков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 уверенности в своих силах, которая формируется на основе знания своих физических и функциональных возможностей, сильных и слабых сто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рон подготовленности. Для правильной оценки своих возможностей необходим систематиче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ский анализ результатов проделанной работы, спортивных достижений, условий обеспечиваю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щих достижение соответствующего успеха и причин, которые привели к неудаче. После сорев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нований тренеру и спортсмену необходимо обсуждать результаты выступления, не оставляя без внимания положительные и отрицательные явления, анализировать их причины. Сделанные выводы необходимо фиксировать в дневнике, в тренировочной работе и на соревнованиях про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верять их достоверность.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Важно приучить спортсмена не только внимательно относится к замечаниям тренера, но и самому критично оценивать свое поведение, умение управлять собой в сложных ситуаци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ях, владеть самоанализом.</w:t>
      </w:r>
    </w:p>
    <w:p w:rsidR="00A106FF" w:rsidRPr="00A106FF" w:rsidRDefault="00A106FF" w:rsidP="00A106F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06EA1" w:rsidRPr="00A106FF" w:rsidRDefault="00C06EA1" w:rsidP="00A106F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b/>
          <w:spacing w:val="-2"/>
          <w:sz w:val="24"/>
          <w:szCs w:val="24"/>
        </w:rPr>
        <w:t>Планы применения восстановительных средств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Тренировка и восстановление - составляющие единого процесса овладения высоким спортивным мастерством.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Восстановление спортивной работоспособности и нормального функционирования ор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ганизма после тренировочных и соревновательных нагрузок -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стями построения тренировочных нагрузок.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Необходимо использовать методические рекомендации по предупреждению переутом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ления и использованию средств восстановления.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Педагогические средства восстановления: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рациональное распределение нагрузок по этапам подготовки;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рациональное построение тренировочного занятия;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постепенное возрастание тренировочных нагрузок по объему и интенсивности;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разнообразие средств и методов тренировки;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lastRenderedPageBreak/>
        <w:t>переключение с одного вида спортивной деятельности па другой;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чередование тренировочных нагрузок различного объема и интенсивности;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изменение характера пауз отдыха, их продолжительности;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чередование тренировочных дней и дней отдыха (естественный путь);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оптимальное соотношение нагрузок и отдыха на отдельном тренировочном занятии и в отдельном недельном цикле;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оптимальное соотношение нагрузок и отдыха на этапах годичного цикла;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оптимальное соотношение тренировочных и соревновательных нагрузок;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упражнения для активного отдыха и расслабления;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корригирующие упражнения для позвоночника;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дни профилактического отдыха.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Психологические средства восстановления: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создание положительного эмоционального фона тренировки;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переключение внимания, мыслей, отвлекающие мероприятия;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внушение;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психорегулирующая тренировка.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Медико-биологические средства восстановления: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гигиенические средства: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водные процедуры закаливающего характера;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душ, теплые ванны;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прогулки на свежем воздухе;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рациональные режимы дня и сна;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рациональное питание, витаминизация;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тренировки в благоприятное время суток;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физиотерапевтические средства: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душ: теплый (успокаивающий) при температуре 36-38°С, продолжительности 12-15 минут; прохладный, контрастный и вибрационный (тонизирующие) при температуре 23-28° С, продолжительности 2-3 минуты;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ванны: хвойные, жемчужные, солевые;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бани 1-2 раза в неделю: парная или суховоздушная при температуре 80-90°С, 2-3 захода по 5-7 минут (исключая предсоревновательный и соревновательный микроциклы);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ультрафиолетовое облучение;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аэронизация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кислородотерапия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06EA1" w:rsidRPr="00A106FF" w:rsidRDefault="00C06EA1" w:rsidP="00C06EA1">
      <w:pPr>
        <w:pStyle w:val="a6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массаж, массаж с растирками, самомассаж, приемы массажа: поглаживание, размина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ние, поколачивание, потряхивание.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Педагогические средства восстановления являются основными в работе с подростками на этапе начальной подготовки. Различные медико-биологические средства вос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становления необходимо применять в тренировочных группах, так как значительно возрастают интенсивность и объемы тренировочных нагрузок. Повышаются требования к планированию занятия. Методически неправильно построенное тре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нировочное занятие не даст положительных результатов даже при использовании вспомога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тельных средств восстановления.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Психологические, гигиенические и медико-биологические средства повышают устой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чивость растущего организма к тренировочным и соревновательным нагрузкам, помогают сни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мать утомление за более короткое время, создавая этим дополнительные возможности спортив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ного роста.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Более быстрому восполнению </w:t>
      </w: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энергозатрат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 помогает рациональное питание. Повы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шенная потребность юных спортсменов в полноценном белке, витаминах, минеральных веще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ствах удовлетворяется введением дополнительных продуктов: спортивных напитков, печенья, мармелада. В период напряженных тренировок и соревнований питание является 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lastRenderedPageBreak/>
        <w:t>одним из важных средств повышения работоспособности и ускорения восстановительных процессов. Питание должно иметь оптимальную количественную величину, калорийность, хорошую усво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яемость, высокие вкусовые качества и обеспечивать восполнение </w:t>
      </w:r>
      <w:proofErr w:type="spellStart"/>
      <w:r w:rsidRPr="00A106FF">
        <w:rPr>
          <w:rFonts w:ascii="Times New Roman" w:hAnsi="Times New Roman" w:cs="Times New Roman"/>
          <w:spacing w:val="-2"/>
          <w:sz w:val="24"/>
          <w:szCs w:val="24"/>
        </w:rPr>
        <w:t>энергозатрат</w:t>
      </w:r>
      <w:proofErr w:type="spellEnd"/>
      <w:r w:rsidRPr="00A106FF">
        <w:rPr>
          <w:rFonts w:ascii="Times New Roman" w:hAnsi="Times New Roman" w:cs="Times New Roman"/>
          <w:spacing w:val="-2"/>
          <w:sz w:val="24"/>
          <w:szCs w:val="24"/>
        </w:rPr>
        <w:t xml:space="preserve"> и обмен веществ в организме спортсмена.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К мероприятиям оздоровительно-восстановительного характера можно отнести посе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щения спортивных состязаний по популярным видам спорта, концертов, спектаклей, музеев, участие в загородных прогулках, экскурсиях.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06FF">
        <w:rPr>
          <w:rFonts w:ascii="Times New Roman" w:hAnsi="Times New Roman" w:cs="Times New Roman"/>
          <w:spacing w:val="-2"/>
          <w:sz w:val="24"/>
          <w:szCs w:val="24"/>
        </w:rPr>
        <w:t>Важно не только иметь знания о средствах и мероприятиях по восстановлению работо</w:t>
      </w:r>
      <w:r w:rsidRPr="00A106FF">
        <w:rPr>
          <w:rFonts w:ascii="Times New Roman" w:hAnsi="Times New Roman" w:cs="Times New Roman"/>
          <w:spacing w:val="-2"/>
          <w:sz w:val="24"/>
          <w:szCs w:val="24"/>
        </w:rPr>
        <w:softHyphen/>
        <w:t>способности спортсменов, но систематически и грамотно их применять.</w:t>
      </w:r>
    </w:p>
    <w:p w:rsidR="00A106FF" w:rsidRDefault="00A106FF" w:rsidP="00C06EA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106FF" w:rsidRPr="00A106FF" w:rsidRDefault="00A106FF" w:rsidP="00A106FF">
      <w:pPr>
        <w:keepNext/>
        <w:spacing w:before="240" w:after="6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5" w:name="_Toc536459960"/>
      <w:bookmarkStart w:id="26" w:name="_Toc1998254"/>
      <w:bookmarkStart w:id="27" w:name="_Toc3302829"/>
      <w:r w:rsidRPr="00A106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Антидопинговые мероприятия</w:t>
      </w:r>
      <w:bookmarkEnd w:id="25"/>
      <w:bookmarkEnd w:id="26"/>
      <w:bookmarkEnd w:id="27"/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Реализация мероприятий текущего раздела направлена на противодействие применению допинговых средств и методов в спорте (таблица 12).</w:t>
      </w:r>
    </w:p>
    <w:p w:rsidR="00A106FF" w:rsidRPr="00A106FF" w:rsidRDefault="00A106FF" w:rsidP="00A106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12</w:t>
      </w:r>
    </w:p>
    <w:p w:rsidR="00A106FF" w:rsidRPr="00A106FF" w:rsidRDefault="00A106FF" w:rsidP="00A106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План антидопинговых мероприятий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6"/>
        <w:gridCol w:w="4627"/>
        <w:gridCol w:w="4113"/>
      </w:tblGrid>
      <w:tr w:rsidR="00A106FF" w:rsidRPr="00A106FF" w:rsidTr="005D62F4">
        <w:trPr>
          <w:trHeight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62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 мероприятия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</w:tr>
      <w:tr w:rsidR="00A106FF" w:rsidRPr="00A106FF" w:rsidTr="005D62F4">
        <w:trPr>
          <w:trHeight w:val="5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Информирование спортсменов о запрещенных веществах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35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Лекции, беседы, индивидуальные консультации</w:t>
            </w:r>
          </w:p>
        </w:tc>
      </w:tr>
      <w:tr w:rsidR="00A106FF" w:rsidRPr="00A106FF" w:rsidTr="005D62F4">
        <w:trPr>
          <w:trHeight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8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порядком проведения допинг-контроля и антидопинговыми правилами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35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Лекции, беседы, индивидуальные консультации</w:t>
            </w:r>
          </w:p>
        </w:tc>
      </w:tr>
      <w:tr w:rsidR="00A106FF" w:rsidRPr="00A106FF" w:rsidTr="005D62F4">
        <w:trPr>
          <w:trHeight w:val="5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8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правами и обязанностями спортсмена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35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Лекции, беседы, индивидуальные консультации</w:t>
            </w:r>
          </w:p>
        </w:tc>
      </w:tr>
      <w:tr w:rsidR="00A106FF" w:rsidRPr="00A106FF" w:rsidTr="005D62F4">
        <w:trPr>
          <w:trHeight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0" w:right="129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Повышение осведомленности спортсменов об опасности допинга для здоровья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right="129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Лекции, беседы, индивидуальные консультации</w:t>
            </w:r>
          </w:p>
        </w:tc>
      </w:tr>
      <w:tr w:rsidR="00A106FF" w:rsidRPr="00A106FF" w:rsidTr="005D62F4">
        <w:trPr>
          <w:trHeight w:val="4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160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0" w:right="129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знаний антидопинговых правил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FF" w:rsidRPr="00A106FF" w:rsidRDefault="00A106FF" w:rsidP="00A106FF">
            <w:pPr>
              <w:widowControl w:val="0"/>
              <w:spacing w:after="0" w:line="240" w:lineRule="auto"/>
              <w:ind w:left="80" w:right="129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Опросы и тестирование</w:t>
            </w:r>
          </w:p>
        </w:tc>
      </w:tr>
    </w:tbl>
    <w:p w:rsidR="00A106FF" w:rsidRPr="00A106FF" w:rsidRDefault="00A106FF" w:rsidP="00A10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6FF" w:rsidRPr="00A106FF" w:rsidRDefault="00A106FF" w:rsidP="00A106F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8" w:name="_Toc1998255"/>
      <w:bookmarkStart w:id="29" w:name="_Toc3302830"/>
      <w:r w:rsidRPr="00A106FF">
        <w:rPr>
          <w:rFonts w:ascii="Times New Roman" w:eastAsia="Calibri" w:hAnsi="Times New Roman" w:cs="Times New Roman"/>
          <w:b/>
          <w:sz w:val="24"/>
          <w:szCs w:val="24"/>
        </w:rPr>
        <w:t>Требования к организации и проведению врачебно-педагогического, психологического и биохимического контроля</w:t>
      </w:r>
      <w:bookmarkEnd w:id="28"/>
      <w:bookmarkEnd w:id="29"/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Врачебный, педагогический, психологический и биохимический контроль осуществляется путем проведения комплексного контроля. Цель комплексного контроля - получение полной объективной информации о здоровье и подготовленности каждого лица, проходящего спортивную подготовку.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 xml:space="preserve">Комплексный контроль включает в себя единую систему проведения всех процедур обследования, оценки структуры тренировочной и соревновательной деятельности (соответствие спортивных результатов прогнозу, диагностика здоровья и функционального состояния, уровень специальной физической, технической и психологической подготовленности, выполнение назначенных лечебно-профилактических процедур и </w:t>
      </w:r>
      <w:proofErr w:type="gramStart"/>
      <w:r w:rsidRPr="00A106FF">
        <w:rPr>
          <w:rFonts w:ascii="Times New Roman" w:eastAsia="Calibri" w:hAnsi="Times New Roman" w:cs="Times New Roman"/>
          <w:sz w:val="24"/>
          <w:szCs w:val="24"/>
        </w:rPr>
        <w:t>восстановительных  мероприятий</w:t>
      </w:r>
      <w:proofErr w:type="gramEnd"/>
      <w:r w:rsidRPr="00A106FF">
        <w:rPr>
          <w:rFonts w:ascii="Times New Roman" w:eastAsia="Calibri" w:hAnsi="Times New Roman" w:cs="Times New Roman"/>
          <w:sz w:val="24"/>
          <w:szCs w:val="24"/>
        </w:rPr>
        <w:t xml:space="preserve"> и т.д.).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Основные формы комплексного контроля: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1. Обследование соревновательной деятельности.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2. Углубленные комплексные медицинские обследования.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3. Этапные комплексные обследования.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106FF">
        <w:rPr>
          <w:rFonts w:ascii="Times New Roman" w:eastAsia="Calibri" w:hAnsi="Times New Roman" w:cs="Times New Roman"/>
          <w:sz w:val="24"/>
          <w:szCs w:val="24"/>
        </w:rPr>
        <w:t>4.Текущие обследования.</w:t>
      </w:r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Биохимический контроль</w:t>
      </w:r>
      <w:r w:rsidRPr="00A106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специалистами ГБУЗ ЯНАО «</w:t>
      </w:r>
      <w:proofErr w:type="spellStart"/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Муравленковская</w:t>
      </w:r>
      <w:proofErr w:type="spellEnd"/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ГБ» по утвержденному графику углубленных медицинских обследований спортсменов. Углубленное медицинское обследование спортсмены </w:t>
      </w: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проходят два раза в год, как правило, в конце подготовительного (осень) и соревновательного (весна) периодов.</w:t>
      </w:r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A106FF" w:rsidRDefault="00A106FF" w:rsidP="00A106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6EA1" w:rsidRPr="00A106FF" w:rsidRDefault="00A106FF" w:rsidP="00A106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6FF">
        <w:rPr>
          <w:rFonts w:ascii="Times New Roman" w:hAnsi="Times New Roman"/>
          <w:b/>
          <w:sz w:val="24"/>
          <w:szCs w:val="24"/>
        </w:rPr>
        <w:t>Инструкторская и</w:t>
      </w:r>
      <w:r w:rsidR="00C06EA1" w:rsidRPr="00A106FF">
        <w:rPr>
          <w:rFonts w:ascii="Times New Roman" w:hAnsi="Times New Roman"/>
          <w:b/>
          <w:sz w:val="24"/>
          <w:szCs w:val="24"/>
        </w:rPr>
        <w:t xml:space="preserve"> судейск</w:t>
      </w:r>
      <w:r w:rsidRPr="00A106FF">
        <w:rPr>
          <w:rFonts w:ascii="Times New Roman" w:hAnsi="Times New Roman"/>
          <w:b/>
          <w:sz w:val="24"/>
          <w:szCs w:val="24"/>
        </w:rPr>
        <w:t xml:space="preserve">ая </w:t>
      </w:r>
      <w:r w:rsidR="00C06EA1" w:rsidRPr="00A106FF">
        <w:rPr>
          <w:rFonts w:ascii="Times New Roman" w:hAnsi="Times New Roman"/>
          <w:b/>
          <w:sz w:val="24"/>
          <w:szCs w:val="24"/>
        </w:rPr>
        <w:t>практик</w:t>
      </w:r>
      <w:r w:rsidRPr="00A106FF">
        <w:rPr>
          <w:rFonts w:ascii="Times New Roman" w:hAnsi="Times New Roman"/>
          <w:b/>
          <w:sz w:val="24"/>
          <w:szCs w:val="24"/>
        </w:rPr>
        <w:t>а</w:t>
      </w:r>
    </w:p>
    <w:p w:rsidR="00C06EA1" w:rsidRPr="00A106FF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Одной из задач, стоящих перед тренерами, является последовательная подготовка спортсменов к выполнению обязанностей помощника тренера, инструктора. Инструкторская практика предполагает овладение умением и навыками выполнения обязанностей помощника тренера, проведения отдельных частей тренировочного занятия в присутствии тренера или само</w:t>
      </w:r>
      <w:r w:rsidRPr="00A106FF">
        <w:rPr>
          <w:rFonts w:ascii="Times New Roman" w:hAnsi="Times New Roman"/>
          <w:sz w:val="24"/>
          <w:szCs w:val="24"/>
        </w:rPr>
        <w:softHyphen/>
        <w:t>стоятельно. Тренер должен дать необходимые теоретические знания, научить передавать их</w:t>
      </w:r>
    </w:p>
    <w:p w:rsidR="00C06EA1" w:rsidRPr="00A106FF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Так как в пулевую стрельбу приходят подростки 9-ти лет и старше, то они могут вы</w:t>
      </w:r>
      <w:r w:rsidRPr="00A106FF">
        <w:rPr>
          <w:rFonts w:ascii="Times New Roman" w:hAnsi="Times New Roman"/>
          <w:sz w:val="24"/>
          <w:szCs w:val="24"/>
        </w:rPr>
        <w:softHyphen/>
        <w:t>полнять часть обязанностей помощника тренера уже в группах начального обучения. За годы занятий пулевой стрельбой спортсмены могут и должны под руководством тренера научиться:</w:t>
      </w:r>
    </w:p>
    <w:p w:rsidR="00C06EA1" w:rsidRPr="00A106FF" w:rsidRDefault="00C06EA1" w:rsidP="00C06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i/>
          <w:iCs/>
          <w:sz w:val="24"/>
          <w:szCs w:val="24"/>
        </w:rPr>
        <w:t>на этапе начальной подготовки: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выполнять обязанности дежурного; сдавать рапорт;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демонстрировать (показывать) упражнения общефизической направленности;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замечать нарушения мер безопасности, тактично делать замечания товарищам о недопу</w:t>
      </w:r>
      <w:r w:rsidRPr="00A106FF">
        <w:rPr>
          <w:rFonts w:ascii="Times New Roman" w:hAnsi="Times New Roman"/>
          <w:sz w:val="24"/>
          <w:szCs w:val="24"/>
        </w:rPr>
        <w:softHyphen/>
        <w:t>стимости действий, ведущих к этим нарушениям;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уметь находить ошибки в технических действиях других спортсменов и помогать их устранять;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i/>
          <w:iCs/>
          <w:sz w:val="24"/>
          <w:szCs w:val="24"/>
        </w:rPr>
        <w:t>на тренировочном этапе: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выполнять обязанности дежурного;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строить группу перед началом занятия, сдавать рапорт;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замечать нарушения мер безопасности, тактично указывать на них товарищам, объяснять недопустимость и опасность нарушений;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 xml:space="preserve">рассказывать об основных мерах безопасности, объяснять их значение и смысл тем, кто пришел в тир впервые; 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показывать в разминке упражнения физической направленности, совершенствующие двигательные качества стрелка (1-й год обучения), и проводить 1-ю часть разминки в присут</w:t>
      </w:r>
      <w:r w:rsidRPr="00A106FF">
        <w:rPr>
          <w:rFonts w:ascii="Times New Roman" w:hAnsi="Times New Roman"/>
          <w:sz w:val="24"/>
          <w:szCs w:val="24"/>
        </w:rPr>
        <w:softHyphen/>
        <w:t>ствии тренера (2-год обучения);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уметь показывать изготовки для стрельбы из избранного вида оружия;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уметь находить ошибки в технических действиях других спортсменов и помогать их устранению;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оказывать помощь начинающим в изучении материальной части избранного вида</w:t>
      </w:r>
    </w:p>
    <w:p w:rsidR="00C06EA1" w:rsidRPr="00A106FF" w:rsidRDefault="00C06EA1" w:rsidP="00C0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оружия.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  <w:u w:val="single"/>
        </w:rPr>
        <w:t>Знание правил соревнований -</w:t>
      </w:r>
      <w:r w:rsidRPr="00A106FF">
        <w:rPr>
          <w:rFonts w:ascii="Times New Roman" w:hAnsi="Times New Roman"/>
          <w:sz w:val="24"/>
          <w:szCs w:val="24"/>
        </w:rPr>
        <w:t xml:space="preserve"> одно из основных требований, предъявляемых к стрел</w:t>
      </w:r>
      <w:r w:rsidRPr="00A106FF">
        <w:rPr>
          <w:rFonts w:ascii="Times New Roman" w:hAnsi="Times New Roman"/>
          <w:sz w:val="24"/>
          <w:szCs w:val="24"/>
        </w:rPr>
        <w:softHyphen/>
        <w:t xml:space="preserve">кам, участвующим в соревнованиях любого уровня. Статья 1.5.1 действующих на территории России правил соревнований по пулевой стрельбе гласит: </w:t>
      </w:r>
      <w:r w:rsidRPr="00A106FF">
        <w:rPr>
          <w:rFonts w:ascii="Times New Roman" w:hAnsi="Times New Roman"/>
          <w:i/>
          <w:iCs/>
          <w:sz w:val="24"/>
          <w:szCs w:val="24"/>
        </w:rPr>
        <w:t>«Все участники соревнований, т.е. стрелки, руководители и тренеры обязаны знать правила соревнований и строго соблюдать их требования».</w:t>
      </w:r>
      <w:r w:rsidRPr="00A106FF">
        <w:rPr>
          <w:rFonts w:ascii="Times New Roman" w:hAnsi="Times New Roman"/>
          <w:sz w:val="24"/>
          <w:szCs w:val="24"/>
        </w:rPr>
        <w:t xml:space="preserve"> Такое положение правил соревнований России полностью соответствует требо</w:t>
      </w:r>
      <w:r w:rsidRPr="00A106FF">
        <w:rPr>
          <w:rFonts w:ascii="Times New Roman" w:hAnsi="Times New Roman"/>
          <w:sz w:val="24"/>
          <w:szCs w:val="24"/>
        </w:rPr>
        <w:softHyphen/>
        <w:t>ваниям правил Международной федерации стрелкового спорта. Международная федерация стрелкового спорта каждые четыре года, по окончании Олимпийских игр, вносит изменения, и дополнения в Международные правила соревнований. Фактически эти изменения вносятся в течение всего олимпийского цикла. Соответствующие изменения вносятся Стрелковым союзом России в правила соревнований Российской Федерации.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 xml:space="preserve">Знание правил соревнований, умение постоянно их применять на практике, выполняя соответствующие требования, являются одной из главных задач при подготовке </w:t>
      </w:r>
      <w:r w:rsidRPr="00A106FF">
        <w:rPr>
          <w:rFonts w:ascii="Times New Roman" w:hAnsi="Times New Roman"/>
          <w:sz w:val="24"/>
          <w:szCs w:val="24"/>
        </w:rPr>
        <w:lastRenderedPageBreak/>
        <w:t>стрелков лю</w:t>
      </w:r>
      <w:r w:rsidRPr="00A106FF">
        <w:rPr>
          <w:rFonts w:ascii="Times New Roman" w:hAnsi="Times New Roman"/>
          <w:sz w:val="24"/>
          <w:szCs w:val="24"/>
        </w:rPr>
        <w:softHyphen/>
        <w:t>бой квалификации: от начинающих до спортсменов высших разрядов. Это значит, что каждый спортсмен должен постепенно изучить и твердо знать основные требования действующих пра</w:t>
      </w:r>
      <w:r w:rsidRPr="00A106FF">
        <w:rPr>
          <w:rFonts w:ascii="Times New Roman" w:hAnsi="Times New Roman"/>
          <w:sz w:val="24"/>
          <w:szCs w:val="24"/>
        </w:rPr>
        <w:softHyphen/>
        <w:t>вил соревнований и грамотно ими пользоваться. Спортсменам во всех группах необходимо создать условия не только для получения знания правил соревнований, но и приобретения опы</w:t>
      </w:r>
      <w:r w:rsidRPr="00A106FF">
        <w:rPr>
          <w:rFonts w:ascii="Times New Roman" w:hAnsi="Times New Roman"/>
          <w:sz w:val="24"/>
          <w:szCs w:val="24"/>
        </w:rPr>
        <w:softHyphen/>
        <w:t>та судейства. Глубокое знание правил соревнований достигается сочетанием теоретических за</w:t>
      </w:r>
      <w:r w:rsidRPr="00A106FF">
        <w:rPr>
          <w:rFonts w:ascii="Times New Roman" w:hAnsi="Times New Roman"/>
          <w:sz w:val="24"/>
          <w:szCs w:val="24"/>
        </w:rPr>
        <w:softHyphen/>
        <w:t>нятий с практическим их выполнением в ходе обучения технике стрельбы.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Выполнение всех указанных выше мероприятий должно привести к тому, что к концу второго года обучения в тренировочных группах большинство спортсменов будут в состоя</w:t>
      </w:r>
      <w:r w:rsidRPr="00A106FF">
        <w:rPr>
          <w:rFonts w:ascii="Times New Roman" w:hAnsi="Times New Roman"/>
          <w:sz w:val="24"/>
          <w:szCs w:val="24"/>
        </w:rPr>
        <w:softHyphen/>
        <w:t>нии выполнить требования для получения звания «Юный спортивный судья», а в дальнейшем при накоплении знаний Правил, опыта судейства соревнований - звания «Спортивный судья третьей категории». Наиболее подготовленные спортсмены могут быть рекомендованы соответствующими коллегиями судей в качестве помощников судей при проведении крупных соревнований.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План судейской подготовки спортсменов:</w:t>
      </w:r>
    </w:p>
    <w:p w:rsidR="00C06EA1" w:rsidRPr="00A106FF" w:rsidRDefault="00C06EA1" w:rsidP="00C06E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i/>
          <w:iCs/>
          <w:sz w:val="24"/>
          <w:szCs w:val="24"/>
        </w:rPr>
        <w:t>на этапе начальной подготовки: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шифровка мишеней, работа в качестве показчика и контролера.</w:t>
      </w:r>
    </w:p>
    <w:p w:rsidR="00C06EA1" w:rsidRPr="00A106FF" w:rsidRDefault="00C06EA1" w:rsidP="00C06E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i/>
          <w:iCs/>
          <w:sz w:val="24"/>
          <w:szCs w:val="24"/>
        </w:rPr>
        <w:t>на тренировочном этапе:</w:t>
      </w:r>
    </w:p>
    <w:p w:rsidR="00C06EA1" w:rsidRPr="00A106FF" w:rsidRDefault="00C06EA1" w:rsidP="00C06EA1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06FF">
        <w:rPr>
          <w:rFonts w:ascii="Times New Roman" w:hAnsi="Times New Roman"/>
          <w:sz w:val="24"/>
          <w:szCs w:val="24"/>
        </w:rPr>
        <w:t>шифровка мишеней для контрольных стрельб и соревнований, работа в качестве показ</w:t>
      </w:r>
      <w:r w:rsidRPr="00A106FF">
        <w:rPr>
          <w:rFonts w:ascii="Times New Roman" w:hAnsi="Times New Roman"/>
          <w:sz w:val="24"/>
          <w:szCs w:val="24"/>
        </w:rPr>
        <w:softHyphen/>
        <w:t>чика и контролера, судьи-стажера линии мишеней, линии огня, КОР, информатора, помощника судьи линии мишеней, огневого рубежа.</w:t>
      </w:r>
    </w:p>
    <w:p w:rsidR="00C06EA1" w:rsidRPr="001B0694" w:rsidRDefault="00C06EA1" w:rsidP="00C06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694">
        <w:rPr>
          <w:rFonts w:ascii="Times New Roman" w:hAnsi="Times New Roman"/>
          <w:b/>
          <w:sz w:val="24"/>
          <w:szCs w:val="24"/>
        </w:rPr>
        <w:t>Требования техники безопас</w:t>
      </w:r>
      <w:r>
        <w:rPr>
          <w:rFonts w:ascii="Times New Roman" w:hAnsi="Times New Roman"/>
          <w:b/>
          <w:sz w:val="24"/>
          <w:szCs w:val="24"/>
        </w:rPr>
        <w:t>ности к тренировочным занятиям.</w:t>
      </w: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При проведении занятий по пулевой стрельбе спортсмены обязаны соблюдать пра</w:t>
      </w:r>
      <w:r w:rsidRPr="001B0694">
        <w:rPr>
          <w:rFonts w:ascii="Times New Roman" w:hAnsi="Times New Roman"/>
          <w:sz w:val="24"/>
          <w:szCs w:val="24"/>
        </w:rPr>
        <w:softHyphen/>
        <w:t>вила поведения, расписание учебных занятий, установленные режимы занятий и отдыха.</w:t>
      </w: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 xml:space="preserve">Прежде чем приступить к изучению основ технической подготовки стрелка, новички должны узнать и твердо запомнить </w:t>
      </w:r>
      <w:r w:rsidRPr="001B0694">
        <w:rPr>
          <w:rFonts w:ascii="Times New Roman" w:hAnsi="Times New Roman"/>
          <w:sz w:val="24"/>
          <w:szCs w:val="24"/>
          <w:u w:val="single"/>
        </w:rPr>
        <w:t>главное</w:t>
      </w:r>
      <w:r w:rsidRPr="001B0694">
        <w:rPr>
          <w:rFonts w:ascii="Times New Roman" w:hAnsi="Times New Roman"/>
          <w:sz w:val="24"/>
          <w:szCs w:val="24"/>
        </w:rPr>
        <w:t xml:space="preserve"> - правила поведения в местах занятий стрельбой и меры безопасности при обращении с оружием. Неукоснительно соблюдать их обязан каж</w:t>
      </w:r>
      <w:r w:rsidRPr="001B0694">
        <w:rPr>
          <w:rFonts w:ascii="Times New Roman" w:hAnsi="Times New Roman"/>
          <w:sz w:val="24"/>
          <w:szCs w:val="24"/>
        </w:rPr>
        <w:softHyphen/>
        <w:t>дый, кто берет в руки оружие. Усвоение знаний проверяется и оценивается. После опроса начинающие спортсмены должны расписаться в специальном журнале, подтверждая то, что они не только ознакомлены с правилами поведения в местах проведения стрельб и мерами безопасности при обращении с оружием, патронами, но знают их и обязуются выполнять. В течение года обязательно периодическое повторение правил поведения и мер безопасности в форме беседы, напоминания, опроса. На первом занятии каждого нового тренировочного го</w:t>
      </w:r>
      <w:r w:rsidRPr="001B0694">
        <w:rPr>
          <w:rFonts w:ascii="Times New Roman" w:hAnsi="Times New Roman"/>
          <w:sz w:val="24"/>
          <w:szCs w:val="24"/>
        </w:rPr>
        <w:softHyphen/>
        <w:t xml:space="preserve">да следует отдавать определенное время проверке и повторению знаний, столь значимых для </w:t>
      </w:r>
      <w:proofErr w:type="spellStart"/>
      <w:r w:rsidRPr="001B0694">
        <w:rPr>
          <w:rFonts w:ascii="Times New Roman" w:hAnsi="Times New Roman"/>
          <w:sz w:val="24"/>
          <w:szCs w:val="24"/>
        </w:rPr>
        <w:t>пулевиков</w:t>
      </w:r>
      <w:proofErr w:type="spellEnd"/>
      <w:r w:rsidRPr="001B0694">
        <w:rPr>
          <w:rFonts w:ascii="Times New Roman" w:hAnsi="Times New Roman"/>
          <w:sz w:val="24"/>
          <w:szCs w:val="24"/>
        </w:rPr>
        <w:t xml:space="preserve">. Спортсмены вновь должны расписаться в специальном журнале, беря обязательство строго соблюдать все правила поведения в местах проведения стрельб и меры безопасности </w:t>
      </w:r>
      <w:proofErr w:type="gramStart"/>
      <w:r w:rsidRPr="001B0694">
        <w:rPr>
          <w:rFonts w:ascii="Times New Roman" w:hAnsi="Times New Roman"/>
          <w:sz w:val="24"/>
          <w:szCs w:val="24"/>
        </w:rPr>
        <w:t>при обращений</w:t>
      </w:r>
      <w:proofErr w:type="gramEnd"/>
      <w:r w:rsidRPr="001B0694">
        <w:rPr>
          <w:rFonts w:ascii="Times New Roman" w:hAnsi="Times New Roman"/>
          <w:sz w:val="24"/>
          <w:szCs w:val="24"/>
        </w:rPr>
        <w:t xml:space="preserve"> с оружием.</w:t>
      </w: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Спортсмены, допустившие невыполнение или нарушение инструкции по мерам без</w:t>
      </w:r>
      <w:r w:rsidRPr="001B0694">
        <w:rPr>
          <w:rFonts w:ascii="Times New Roman" w:hAnsi="Times New Roman"/>
          <w:sz w:val="24"/>
          <w:szCs w:val="24"/>
        </w:rPr>
        <w:softHyphen/>
        <w:t>опасности отстраняются от тренировки, привлекаются к ответственности, со всеми спортс</w:t>
      </w:r>
      <w:r w:rsidRPr="001B0694">
        <w:rPr>
          <w:rFonts w:ascii="Times New Roman" w:hAnsi="Times New Roman"/>
          <w:sz w:val="24"/>
          <w:szCs w:val="24"/>
        </w:rPr>
        <w:softHyphen/>
        <w:t>менами группы проводится внеплановый инструктаж по мерам безопасности.</w:t>
      </w: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Общие требования безопасности при занятиях пулевой стрельбой:</w:t>
      </w:r>
    </w:p>
    <w:p w:rsidR="001B0694" w:rsidRPr="001B0694" w:rsidRDefault="001B0694" w:rsidP="001B0694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К занятиям по стрельбе допускаются спортсмены, прошедшие медицинский осмотр и инструктаж по технике безопасности.</w:t>
      </w:r>
    </w:p>
    <w:p w:rsidR="001B0694" w:rsidRPr="001B0694" w:rsidRDefault="001B0694" w:rsidP="001B0694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Опасность возникновения травм:</w:t>
      </w:r>
    </w:p>
    <w:p w:rsidR="001B0694" w:rsidRPr="001B0694" w:rsidRDefault="001B0694" w:rsidP="001B069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при стрельбе из неисправного оружия;</w:t>
      </w:r>
    </w:p>
    <w:p w:rsidR="001B0694" w:rsidRPr="001B0694" w:rsidRDefault="001B0694" w:rsidP="001B069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при нарушении правил стрельбы.</w:t>
      </w:r>
    </w:p>
    <w:p w:rsidR="001B0694" w:rsidRPr="001B0694" w:rsidRDefault="001B0694" w:rsidP="001B06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Требования безопасности во время занятий: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Выполнять все действия только по указанию тренера.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lastRenderedPageBreak/>
        <w:t>Не брать на огневом рубеже оружие, не трогать его и не подходить к нему без ко</w:t>
      </w:r>
      <w:r w:rsidRPr="001B0694">
        <w:rPr>
          <w:rFonts w:ascii="Times New Roman" w:hAnsi="Times New Roman"/>
          <w:sz w:val="24"/>
          <w:szCs w:val="24"/>
        </w:rPr>
        <w:softHyphen/>
        <w:t>манды тренера.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Не заряжать и не перезаряжать оружие без команды тренера.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Не выносить заряженное оружие с линии огня.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Не оставлять заряженное оружие на линии огня.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Не направлять оружие (заряженное, незаряженное, разобранное, учебное, неис</w:t>
      </w:r>
      <w:r w:rsidRPr="001B0694">
        <w:rPr>
          <w:rFonts w:ascii="Times New Roman" w:hAnsi="Times New Roman"/>
          <w:sz w:val="24"/>
          <w:szCs w:val="24"/>
        </w:rPr>
        <w:softHyphen/>
        <w:t>правное) в тыл, на присутствующих и в стороны.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Получать патроны только на линии огня.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Заряжать оружие только на линии огня по команде тренера «Заряжай!».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Держать оружие заряженным со спущенным курком или открытым затвором вне линии огня, а также на линии огня от начала стрельбы до окончания.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Держать оружие на линии огня стволом вниз или вверх под углом 60 градусов. В направлении стрельбы.</w:t>
      </w:r>
    </w:p>
    <w:p w:rsidR="001B0694" w:rsidRPr="001B0694" w:rsidRDefault="001B0694" w:rsidP="001B069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Не прицеливаться в мишени из незаряженного оружия, если на их расположении находятся люди.</w:t>
      </w:r>
    </w:p>
    <w:p w:rsidR="001B0694" w:rsidRPr="001B0694" w:rsidRDefault="001B0694" w:rsidP="001B0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Требования безопасности по окончании занятий:</w:t>
      </w:r>
    </w:p>
    <w:p w:rsidR="001B0694" w:rsidRPr="001B0694" w:rsidRDefault="001B0694" w:rsidP="001B0694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После окончания стрельбы разрядить оружие, убедиться, что в нём не осталось патронов.</w:t>
      </w:r>
    </w:p>
    <w:p w:rsidR="001B0694" w:rsidRPr="001B0694" w:rsidRDefault="001B0694" w:rsidP="001B0694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Чистку оружия произвести по указанию тренера в специальном месте.</w:t>
      </w:r>
    </w:p>
    <w:p w:rsidR="001B0694" w:rsidRPr="001B0694" w:rsidRDefault="001B0694" w:rsidP="001B0694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Осмотр мишеней производить только после полного окончания стрельб.</w:t>
      </w:r>
    </w:p>
    <w:p w:rsidR="001B0694" w:rsidRPr="001B0694" w:rsidRDefault="001B0694" w:rsidP="001B0694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B0694">
        <w:rPr>
          <w:rFonts w:ascii="Times New Roman" w:hAnsi="Times New Roman"/>
          <w:sz w:val="24"/>
          <w:szCs w:val="24"/>
        </w:rPr>
        <w:t>О всех недостатках, обнаруженных во время стрельбы, сообщить тренеру.</w:t>
      </w:r>
    </w:p>
    <w:p w:rsidR="001B0694" w:rsidRPr="002449DA" w:rsidRDefault="001B0694" w:rsidP="00C06E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06FF" w:rsidRPr="00A106FF" w:rsidRDefault="00A106FF" w:rsidP="00A106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_Toc3302832"/>
      <w:r w:rsidRPr="00A106FF">
        <w:rPr>
          <w:rFonts w:ascii="Times New Roman" w:hAnsi="Times New Roman" w:cs="Times New Roman"/>
          <w:b/>
          <w:sz w:val="24"/>
          <w:szCs w:val="24"/>
        </w:rPr>
        <w:t>СИСТЕМА КОНТРОЛЯ И ЗАЧЕТНЫЕ ТРЕБОВАНИЯ</w:t>
      </w:r>
      <w:bookmarkEnd w:id="30"/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освоения программы спортивной подготовки осуществляется путем оценки усвоения программного материала по видам спортивной подготовки. </w:t>
      </w:r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Контрольные испытания спортсменов проводятся ежегодно в конце спортивного сезона. Сроки и порядок проведения контрольных испытаний утверждается распорядительным актом по учреждению. </w:t>
      </w:r>
    </w:p>
    <w:p w:rsidR="00A106FF" w:rsidRPr="00A106FF" w:rsidRDefault="00A106FF" w:rsidP="00A106FF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A106F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Прием контрольных нормативов будут проводиться в апреле 2021года, а контрольно-переводные нормативы по годам и этапам спортивной подготовки будут проводиться в августе 2021 года.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Контрольные испытания по общей и специальной физической подготовке для групп начальной подготовки и тренировочного этапа проводится в соответствии с нормативами по самбо определенными федеральным стандартом спортивной подготовки.</w:t>
      </w:r>
    </w:p>
    <w:p w:rsidR="00A106FF" w:rsidRPr="00A106FF" w:rsidRDefault="00A106FF" w:rsidP="00A10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106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 итогам сдачи контрольных испытаний заполняется протокол. </w:t>
      </w:r>
    </w:p>
    <w:p w:rsidR="00A106FF" w:rsidRDefault="00A106FF" w:rsidP="00A54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694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  <w:r w:rsidRPr="00A106FF">
        <w:rPr>
          <w:rFonts w:ascii="Times New Roman" w:hAnsi="Times New Roman"/>
          <w:b/>
          <w:sz w:val="24"/>
          <w:szCs w:val="24"/>
        </w:rPr>
        <w:t xml:space="preserve">Контрольные нормативы для зачисления в группы на этап начальной подготовки и контрольно-переводные нормативы 1 года спортивной подготовки на этапе </w:t>
      </w:r>
    </w:p>
    <w:p w:rsid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  <w:r w:rsidRPr="00A106FF">
        <w:rPr>
          <w:rFonts w:ascii="Times New Roman" w:hAnsi="Times New Roman"/>
          <w:b/>
          <w:sz w:val="24"/>
          <w:szCs w:val="24"/>
        </w:rPr>
        <w:t>начальной подготовки</w:t>
      </w:r>
      <w:r>
        <w:rPr>
          <w:rFonts w:ascii="Times New Roman" w:hAnsi="Times New Roman"/>
          <w:b/>
          <w:sz w:val="24"/>
          <w:szCs w:val="24"/>
        </w:rPr>
        <w:t xml:space="preserve"> (НП-1)</w:t>
      </w:r>
    </w:p>
    <w:p w:rsidR="001B0694" w:rsidRPr="00A106FF" w:rsidRDefault="001B0694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952"/>
        <w:gridCol w:w="2861"/>
        <w:gridCol w:w="2618"/>
      </w:tblGrid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952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Удержание пистолета в позе-изготовке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0,50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Удержание винтовки в позе-изготовке для стрельбы лежа (мин.)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12,00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10,00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lastRenderedPageBreak/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Бег 1 км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6,30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6,50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на спине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Кистевая динамометрия (кг.)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14,7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11,8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8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Наклон вперед из положения стоя с выпрямленными ногами</w:t>
            </w:r>
          </w:p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(см.)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Прыжки со скакалкой без остановки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</w:tbl>
    <w:p w:rsid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106FF" w:rsidRP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b/>
          <w:sz w:val="24"/>
          <w:szCs w:val="24"/>
        </w:rPr>
      </w:pPr>
      <w:r w:rsidRPr="00A106FF">
        <w:rPr>
          <w:rFonts w:ascii="Times New Roman" w:hAnsi="Times New Roman"/>
          <w:b/>
          <w:sz w:val="24"/>
          <w:szCs w:val="24"/>
        </w:rPr>
        <w:t>Контрольные и контрольно-переводные нормативы 2 года спортивной подготовки на этапе начальной подготовки</w:t>
      </w:r>
      <w:r>
        <w:rPr>
          <w:rFonts w:ascii="Times New Roman" w:hAnsi="Times New Roman"/>
          <w:b/>
          <w:sz w:val="24"/>
          <w:szCs w:val="24"/>
        </w:rPr>
        <w:t xml:space="preserve"> (НП-2)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952"/>
        <w:gridCol w:w="2861"/>
        <w:gridCol w:w="2618"/>
      </w:tblGrid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952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Удержание пистолета в позе-изготовке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1,10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1,00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 xml:space="preserve">Удержание винтовки в </w:t>
            </w:r>
            <w:r w:rsidRPr="00A106FF">
              <w:rPr>
                <w:rFonts w:ascii="Times New Roman" w:hAnsi="Times New Roman"/>
                <w:sz w:val="24"/>
                <w:szCs w:val="24"/>
              </w:rPr>
              <w:lastRenderedPageBreak/>
              <w:t>позе-изготовке для стрельбы лежа (мин.)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13,00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11,00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Бег 1 км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6,00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6,30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на спине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18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Кистевая динамометрия (кг.)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12,0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6FF" w:rsidRPr="00A106FF" w:rsidTr="005D62F4">
        <w:trPr>
          <w:cantSplit/>
          <w:trHeight w:val="70"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Наклон вперед из положения стоя с выпрямленными ногами</w:t>
            </w:r>
          </w:p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(см.)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Прыжки со скакалкой без остановки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</w:tbl>
    <w:p w:rsidR="00A106FF" w:rsidRP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  <w:r w:rsidRPr="00A106FF">
        <w:rPr>
          <w:rFonts w:ascii="Times New Roman" w:hAnsi="Times New Roman"/>
          <w:b/>
          <w:sz w:val="24"/>
          <w:szCs w:val="24"/>
        </w:rPr>
        <w:t xml:space="preserve">Контрольные нормативы для зачисления в группы на тренировочный этап и контрольно-переводные нормативы 1,2 года спортивной подготовки на тренировочном этапе (этап спортивной специализации) </w:t>
      </w:r>
    </w:p>
    <w:p w:rsidR="00A106FF" w:rsidRPr="00A106FF" w:rsidRDefault="00A106FF" w:rsidP="00A106FF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952"/>
        <w:gridCol w:w="2861"/>
        <w:gridCol w:w="2618"/>
      </w:tblGrid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952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Удержание винтовки в позе-изготовке для стрельбы лежа (мин.)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18,00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15,00</w:t>
            </w:r>
          </w:p>
        </w:tc>
      </w:tr>
      <w:tr w:rsidR="00A106FF" w:rsidRPr="00A106FF" w:rsidTr="005D62F4">
        <w:trPr>
          <w:trHeight w:val="160"/>
        </w:trPr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lastRenderedPageBreak/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 xml:space="preserve">Удержание винтовки в позе- изготовке для стрельбы стоя </w:t>
            </w:r>
          </w:p>
          <w:p w:rsidR="00A106FF" w:rsidRPr="00A106FF" w:rsidRDefault="00A106FF" w:rsidP="005D62F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(мин.)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7,00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5,00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Удержание пистолета в позе-изготовке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1,30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Бег 1 км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4,50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Бег 500 м (мин., сек.)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Более 3,20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10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на спине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22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18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Кистевая динамометрия (кг.)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A106FF" w:rsidRPr="00A106FF" w:rsidTr="005D62F4">
        <w:trPr>
          <w:cantSplit/>
          <w:trHeight w:val="70"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18,4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15,7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 w:val="restart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Прыжки со скакалкой без остановки (раз)</w:t>
            </w: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06FF" w:rsidRPr="00A106FF" w:rsidTr="005D62F4">
        <w:trPr>
          <w:cantSplit/>
        </w:trPr>
        <w:tc>
          <w:tcPr>
            <w:tcW w:w="3139" w:type="dxa"/>
            <w:vMerge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61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  <w:tc>
          <w:tcPr>
            <w:tcW w:w="2618" w:type="dxa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C0C0C0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>Набрать не менее 1 балла</w:t>
            </w:r>
          </w:p>
        </w:tc>
      </w:tr>
      <w:tr w:rsidR="00A106FF" w:rsidRPr="00A106FF" w:rsidTr="005D62F4">
        <w:tc>
          <w:tcPr>
            <w:tcW w:w="9570" w:type="dxa"/>
            <w:gridSpan w:val="4"/>
            <w:shd w:val="clear" w:color="auto" w:fill="FFFFFF" w:themeFill="background1"/>
            <w:vAlign w:val="center"/>
          </w:tcPr>
          <w:p w:rsidR="00A106FF" w:rsidRPr="00A106FF" w:rsidRDefault="00A106FF" w:rsidP="005D62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F">
              <w:rPr>
                <w:rFonts w:ascii="Times New Roman" w:hAnsi="Times New Roman"/>
                <w:sz w:val="24"/>
                <w:szCs w:val="24"/>
              </w:rPr>
              <w:t xml:space="preserve">Выполнение нормативов  для присвоения </w:t>
            </w:r>
            <w:r w:rsidRPr="00A106F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106FF">
              <w:rPr>
                <w:rFonts w:ascii="Times New Roman" w:hAnsi="Times New Roman"/>
                <w:sz w:val="24"/>
                <w:szCs w:val="24"/>
              </w:rPr>
              <w:t xml:space="preserve"> спортивного разряда по виду спорта «пулевая стрельба» в соответствии с ЕВСК</w:t>
            </w:r>
          </w:p>
        </w:tc>
      </w:tr>
    </w:tbl>
    <w:p w:rsidR="00A975D1" w:rsidRPr="003B0E8A" w:rsidRDefault="00A975D1" w:rsidP="001B06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95C17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ПЕРЕЧЕНЬ ИНФОРМАЦИОННОГО ОБЕСПЕЧЕНИЯ</w:t>
      </w:r>
    </w:p>
    <w:p w:rsidR="00A975D1" w:rsidRPr="005A2C9A" w:rsidRDefault="00A975D1" w:rsidP="00A975D1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C17" w:rsidRPr="005A2C9A" w:rsidRDefault="00395C17" w:rsidP="00A975D1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литературных источников: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Алексеев А.В. </w:t>
      </w:r>
      <w:r w:rsidRPr="005A2C9A">
        <w:rPr>
          <w:rFonts w:ascii="Times New Roman" w:hAnsi="Times New Roman"/>
          <w:sz w:val="24"/>
          <w:szCs w:val="24"/>
        </w:rPr>
        <w:t xml:space="preserve">Преодолей себя! – М.; </w:t>
      </w:r>
      <w:proofErr w:type="spellStart"/>
      <w:r w:rsidRPr="005A2C9A">
        <w:rPr>
          <w:rFonts w:ascii="Times New Roman" w:hAnsi="Times New Roman"/>
          <w:sz w:val="24"/>
          <w:szCs w:val="24"/>
        </w:rPr>
        <w:t>ФиС</w:t>
      </w:r>
      <w:proofErr w:type="spellEnd"/>
      <w:r w:rsidRPr="005A2C9A">
        <w:rPr>
          <w:rFonts w:ascii="Times New Roman" w:hAnsi="Times New Roman"/>
          <w:sz w:val="24"/>
          <w:szCs w:val="24"/>
        </w:rPr>
        <w:t xml:space="preserve">, 2003.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Белкин А. А. </w:t>
      </w:r>
      <w:r w:rsidRPr="005A2C9A">
        <w:rPr>
          <w:rFonts w:ascii="Times New Roman" w:hAnsi="Times New Roman"/>
          <w:sz w:val="24"/>
          <w:szCs w:val="24"/>
        </w:rPr>
        <w:t xml:space="preserve">Идеомоторная подготовка в спорте – М.: </w:t>
      </w:r>
      <w:proofErr w:type="spellStart"/>
      <w:r w:rsidRPr="005A2C9A">
        <w:rPr>
          <w:rFonts w:ascii="Times New Roman" w:hAnsi="Times New Roman"/>
          <w:sz w:val="24"/>
          <w:szCs w:val="24"/>
        </w:rPr>
        <w:t>ФиС</w:t>
      </w:r>
      <w:proofErr w:type="spellEnd"/>
      <w:r w:rsidRPr="005A2C9A">
        <w:rPr>
          <w:rFonts w:ascii="Times New Roman" w:hAnsi="Times New Roman"/>
          <w:sz w:val="24"/>
          <w:szCs w:val="24"/>
        </w:rPr>
        <w:t xml:space="preserve">, 1983.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Вайнштейн Л.М. </w:t>
      </w:r>
      <w:r w:rsidRPr="005A2C9A">
        <w:rPr>
          <w:rFonts w:ascii="Times New Roman" w:hAnsi="Times New Roman"/>
          <w:sz w:val="24"/>
          <w:szCs w:val="24"/>
        </w:rPr>
        <w:t xml:space="preserve">Стрелок и тренер – М.: Изд. ДОСААФ, 1977.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Вайнштейн Л.М, </w:t>
      </w:r>
      <w:r w:rsidRPr="005A2C9A">
        <w:rPr>
          <w:rFonts w:ascii="Times New Roman" w:hAnsi="Times New Roman"/>
          <w:sz w:val="24"/>
          <w:szCs w:val="24"/>
        </w:rPr>
        <w:t xml:space="preserve">Основы стрелкового мастерства – М.: ДОСААФ, 1960.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Жаров К.П. </w:t>
      </w:r>
      <w:r w:rsidRPr="005A2C9A">
        <w:rPr>
          <w:rFonts w:ascii="Times New Roman" w:hAnsi="Times New Roman"/>
          <w:sz w:val="24"/>
          <w:szCs w:val="24"/>
        </w:rPr>
        <w:t xml:space="preserve">Волевая подготовка спортсмена – М.: </w:t>
      </w:r>
      <w:proofErr w:type="spellStart"/>
      <w:r w:rsidRPr="005A2C9A">
        <w:rPr>
          <w:rFonts w:ascii="Times New Roman" w:hAnsi="Times New Roman"/>
          <w:sz w:val="24"/>
          <w:szCs w:val="24"/>
        </w:rPr>
        <w:t>ФиС</w:t>
      </w:r>
      <w:proofErr w:type="spellEnd"/>
      <w:r w:rsidRPr="005A2C9A">
        <w:rPr>
          <w:rFonts w:ascii="Times New Roman" w:hAnsi="Times New Roman"/>
          <w:sz w:val="24"/>
          <w:szCs w:val="24"/>
        </w:rPr>
        <w:t xml:space="preserve">, 1976.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i/>
          <w:iCs/>
          <w:sz w:val="24"/>
          <w:szCs w:val="24"/>
        </w:rPr>
        <w:t xml:space="preserve">Жилина А.Я. </w:t>
      </w:r>
      <w:r w:rsidRPr="005A2C9A">
        <w:rPr>
          <w:rFonts w:ascii="Times New Roman" w:hAnsi="Times New Roman"/>
          <w:sz w:val="24"/>
          <w:szCs w:val="24"/>
        </w:rPr>
        <w:t xml:space="preserve">Методика тренировки стрелка-спортсмена – М.: Изд. ДОСААФ, 1986.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Пулевая стрельба. Программа для ДЮСШ, СДЮШОР и УОР, ШВСМ. М.: Изд. Советский спорт, 2005.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Спортивная стрельба. Учебник для институтов физической культуры – М.; Изд. </w:t>
      </w:r>
      <w:proofErr w:type="spellStart"/>
      <w:proofErr w:type="gramStart"/>
      <w:r w:rsidRPr="005A2C9A">
        <w:rPr>
          <w:rFonts w:ascii="Times New Roman" w:hAnsi="Times New Roman"/>
          <w:sz w:val="24"/>
          <w:szCs w:val="24"/>
        </w:rPr>
        <w:t>Физ</w:t>
      </w:r>
      <w:proofErr w:type="spellEnd"/>
      <w:r w:rsidRPr="005A2C9A">
        <w:rPr>
          <w:rFonts w:ascii="Times New Roman" w:hAnsi="Times New Roman"/>
          <w:sz w:val="24"/>
          <w:szCs w:val="24"/>
        </w:rPr>
        <w:t>-культура</w:t>
      </w:r>
      <w:proofErr w:type="gramEnd"/>
      <w:r w:rsidRPr="005A2C9A">
        <w:rPr>
          <w:rFonts w:ascii="Times New Roman" w:hAnsi="Times New Roman"/>
          <w:sz w:val="24"/>
          <w:szCs w:val="24"/>
        </w:rPr>
        <w:t xml:space="preserve"> и спорт, 1987.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5A2C9A">
        <w:rPr>
          <w:rFonts w:ascii="Times New Roman" w:hAnsi="Times New Roman"/>
          <w:i/>
          <w:iCs/>
          <w:sz w:val="24"/>
          <w:szCs w:val="24"/>
        </w:rPr>
        <w:t>Федорин</w:t>
      </w:r>
      <w:proofErr w:type="spellEnd"/>
      <w:r w:rsidRPr="005A2C9A">
        <w:rPr>
          <w:rFonts w:ascii="Times New Roman" w:hAnsi="Times New Roman"/>
          <w:i/>
          <w:iCs/>
          <w:sz w:val="24"/>
          <w:szCs w:val="24"/>
        </w:rPr>
        <w:t xml:space="preserve"> В.Н. </w:t>
      </w:r>
      <w:r w:rsidRPr="005A2C9A">
        <w:rPr>
          <w:rFonts w:ascii="Times New Roman" w:hAnsi="Times New Roman"/>
          <w:sz w:val="24"/>
          <w:szCs w:val="24"/>
        </w:rPr>
        <w:t xml:space="preserve">Общая и специальная физическая подготовка стрелка-спортсмена. Учебное пособие – Краснодар: Изд. Редакционно-издательского совета Кубанской государственной академии ФК, 1995. </w:t>
      </w:r>
    </w:p>
    <w:p w:rsidR="00A56DEB" w:rsidRPr="005A2C9A" w:rsidRDefault="00A56DEB" w:rsidP="00A56D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5A2C9A">
        <w:rPr>
          <w:rFonts w:ascii="Times New Roman" w:hAnsi="Times New Roman"/>
          <w:i/>
          <w:iCs/>
          <w:sz w:val="24"/>
          <w:szCs w:val="24"/>
        </w:rPr>
        <w:t>Шилин</w:t>
      </w:r>
      <w:proofErr w:type="spellEnd"/>
      <w:r w:rsidRPr="005A2C9A">
        <w:rPr>
          <w:rFonts w:ascii="Times New Roman" w:hAnsi="Times New Roman"/>
          <w:i/>
          <w:iCs/>
          <w:sz w:val="24"/>
          <w:szCs w:val="24"/>
        </w:rPr>
        <w:t xml:space="preserve"> Ю., Насонова А. </w:t>
      </w:r>
      <w:r w:rsidRPr="005A2C9A">
        <w:rPr>
          <w:rFonts w:ascii="Times New Roman" w:hAnsi="Times New Roman"/>
          <w:sz w:val="24"/>
          <w:szCs w:val="24"/>
        </w:rPr>
        <w:t xml:space="preserve">Спортивная пулевая стрельба. Учебное пособие – М.: Изд. Дивизион, 2012. </w:t>
      </w:r>
    </w:p>
    <w:p w:rsidR="00A56DEB" w:rsidRPr="005A2C9A" w:rsidRDefault="00A56DEB" w:rsidP="00994B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95C17" w:rsidRPr="005A2C9A" w:rsidRDefault="00395C17" w:rsidP="007A786C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интернет-ресурсов:</w:t>
      </w:r>
    </w:p>
    <w:p w:rsidR="00E600D6" w:rsidRPr="005A2C9A" w:rsidRDefault="00395C17" w:rsidP="00AA52F7">
      <w:pPr>
        <w:pStyle w:val="a6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Информационно-правовой портал Консультант Плюс </w:t>
      </w:r>
      <w:hyperlink r:id="rId8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http://www.consultant.ru/</w:t>
        </w:r>
      </w:hyperlink>
    </w:p>
    <w:p w:rsidR="00395C17" w:rsidRPr="005A2C9A" w:rsidRDefault="00395C17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Информационно-правовой портал Гарант </w:t>
      </w:r>
      <w:hyperlink r:id="rId9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http://www.garant.ru/</w:t>
        </w:r>
      </w:hyperlink>
    </w:p>
    <w:p w:rsidR="00395C17" w:rsidRPr="005A2C9A" w:rsidRDefault="00395C17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Библиотека международной спортивной информации </w:t>
      </w:r>
      <w:hyperlink r:id="rId10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http://bmsi.ru/</w:t>
        </w:r>
      </w:hyperlink>
    </w:p>
    <w:p w:rsidR="007A786C" w:rsidRPr="005A2C9A" w:rsidRDefault="007A786C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Спортивная литература </w:t>
      </w:r>
      <w:hyperlink r:id="rId11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http://www.sportlib.ru/</w:t>
        </w:r>
      </w:hyperlink>
    </w:p>
    <w:p w:rsidR="007A786C" w:rsidRPr="005A2C9A" w:rsidRDefault="007A786C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Стрелковые новости </w:t>
      </w:r>
      <w:hyperlink r:id="rId12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http://www.abcsport.ru/sport/gun/</w:t>
        </w:r>
      </w:hyperlink>
      <w:r w:rsidRPr="005A2C9A">
        <w:rPr>
          <w:rFonts w:ascii="Times New Roman" w:hAnsi="Times New Roman"/>
          <w:sz w:val="24"/>
          <w:szCs w:val="24"/>
        </w:rPr>
        <w:t xml:space="preserve"> </w:t>
      </w:r>
    </w:p>
    <w:p w:rsidR="007A786C" w:rsidRPr="005A2C9A" w:rsidRDefault="007A786C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A2C9A">
        <w:rPr>
          <w:rFonts w:ascii="Times New Roman" w:hAnsi="Times New Roman"/>
          <w:sz w:val="24"/>
          <w:szCs w:val="24"/>
        </w:rPr>
        <w:t>Инфоспорт</w:t>
      </w:r>
      <w:proofErr w:type="spellEnd"/>
      <w:r w:rsidRPr="005A2C9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http://www.infosport.ru/xml/t/default.xml</w:t>
        </w:r>
      </w:hyperlink>
      <w:r w:rsidRPr="005A2C9A">
        <w:rPr>
          <w:rFonts w:ascii="Times New Roman" w:hAnsi="Times New Roman"/>
          <w:sz w:val="24"/>
          <w:szCs w:val="24"/>
        </w:rPr>
        <w:t xml:space="preserve"> </w:t>
      </w:r>
    </w:p>
    <w:p w:rsidR="007A786C" w:rsidRPr="005A2C9A" w:rsidRDefault="007A786C" w:rsidP="00AA52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Сайт «Меткий стрелок» </w:t>
      </w:r>
      <w:hyperlink r:id="rId14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http://www.strelok.info</w:t>
        </w:r>
      </w:hyperlink>
      <w:r w:rsidRPr="005A2C9A">
        <w:rPr>
          <w:rFonts w:ascii="Times New Roman" w:hAnsi="Times New Roman"/>
          <w:sz w:val="24"/>
          <w:szCs w:val="24"/>
        </w:rPr>
        <w:t xml:space="preserve"> </w:t>
      </w:r>
    </w:p>
    <w:p w:rsidR="007A786C" w:rsidRPr="005A2C9A" w:rsidRDefault="007A786C" w:rsidP="007A786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EB" w:rsidRPr="005A2C9A" w:rsidRDefault="00A56DEB" w:rsidP="007A786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A2C9A">
        <w:rPr>
          <w:rFonts w:ascii="Times New Roman" w:eastAsiaTheme="minorHAnsi" w:hAnsi="Times New Roman"/>
          <w:b/>
          <w:bCs/>
          <w:sz w:val="24"/>
          <w:szCs w:val="24"/>
        </w:rPr>
        <w:t xml:space="preserve">Международные официальные спортивные организации: </w:t>
      </w:r>
    </w:p>
    <w:p w:rsidR="00A56DEB" w:rsidRPr="005A2C9A" w:rsidRDefault="00A56DEB" w:rsidP="007A786C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– </w:t>
      </w:r>
      <w:r w:rsidR="007A786C" w:rsidRPr="005A2C9A">
        <w:rPr>
          <w:rFonts w:ascii="Times New Roman" w:hAnsi="Times New Roman"/>
          <w:sz w:val="24"/>
          <w:szCs w:val="24"/>
        </w:rPr>
        <w:t>Международный о</w:t>
      </w:r>
      <w:r w:rsidRPr="005A2C9A">
        <w:rPr>
          <w:rFonts w:ascii="Times New Roman" w:hAnsi="Times New Roman"/>
          <w:sz w:val="24"/>
          <w:szCs w:val="24"/>
        </w:rPr>
        <w:t xml:space="preserve">лимпийский комитет </w:t>
      </w:r>
      <w:hyperlink r:id="rId15" w:history="1">
        <w:r w:rsidR="007A786C" w:rsidRPr="005A2C9A">
          <w:rPr>
            <w:rStyle w:val="ab"/>
            <w:rFonts w:ascii="Times New Roman" w:hAnsi="Times New Roman"/>
            <w:sz w:val="24"/>
            <w:szCs w:val="24"/>
          </w:rPr>
          <w:t>http://www.olympic.org/uk/index_uk.asp</w:t>
        </w:r>
      </w:hyperlink>
    </w:p>
    <w:p w:rsidR="00A56DEB" w:rsidRPr="005A2C9A" w:rsidRDefault="00A56DEB" w:rsidP="00AA52F7">
      <w:pPr>
        <w:pStyle w:val="a6"/>
        <w:numPr>
          <w:ilvl w:val="0"/>
          <w:numId w:val="49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ВАДА (Всемирное антидопинговое агентство) </w:t>
      </w:r>
      <w:hyperlink r:id="rId16" w:history="1">
        <w:r w:rsidRPr="005A2C9A">
          <w:rPr>
            <w:rStyle w:val="ab"/>
            <w:rFonts w:ascii="Times New Roman" w:hAnsi="Times New Roman"/>
            <w:sz w:val="24"/>
            <w:szCs w:val="24"/>
          </w:rPr>
          <w:t>http://www.wada-ama.org/en/–</w:t>
        </w:r>
      </w:hyperlink>
      <w:r w:rsidRPr="005A2C9A">
        <w:rPr>
          <w:rFonts w:ascii="Times New Roman" w:hAnsi="Times New Roman"/>
          <w:sz w:val="24"/>
          <w:szCs w:val="24"/>
        </w:rPr>
        <w:t xml:space="preserve"> </w:t>
      </w:r>
    </w:p>
    <w:p w:rsidR="007A786C" w:rsidRPr="005A2C9A" w:rsidRDefault="007A786C" w:rsidP="007A786C">
      <w:pPr>
        <w:pStyle w:val="a6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56DEB" w:rsidRPr="005A2C9A" w:rsidRDefault="00A56DEB" w:rsidP="007A786C">
      <w:pPr>
        <w:pStyle w:val="a6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2C9A">
        <w:rPr>
          <w:rFonts w:ascii="Times New Roman" w:hAnsi="Times New Roman"/>
          <w:b/>
          <w:bCs/>
          <w:sz w:val="24"/>
          <w:szCs w:val="24"/>
        </w:rPr>
        <w:t xml:space="preserve">Всероссийские официальные организации: </w:t>
      </w:r>
    </w:p>
    <w:p w:rsidR="007A786C" w:rsidRPr="005A2C9A" w:rsidRDefault="007A786C" w:rsidP="007A786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eastAsiaTheme="minorHAnsi" w:hAnsi="Times New Roman"/>
          <w:sz w:val="24"/>
          <w:szCs w:val="24"/>
        </w:rPr>
        <w:t xml:space="preserve">– Олимпийский комитет России </w:t>
      </w:r>
      <w:hyperlink r:id="rId17" w:history="1">
        <w:r w:rsidRPr="005A2C9A">
          <w:rPr>
            <w:rStyle w:val="ab"/>
            <w:rFonts w:ascii="Times New Roman" w:hAnsi="Times New Roman"/>
            <w:sz w:val="24"/>
            <w:szCs w:val="24"/>
            <w:lang w:eastAsia="en-US"/>
          </w:rPr>
          <w:t>http://www.olympic.ru/</w:t>
        </w:r>
      </w:hyperlink>
    </w:p>
    <w:p w:rsidR="007A786C" w:rsidRPr="005A2C9A" w:rsidRDefault="007A786C" w:rsidP="007A786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eastAsiaTheme="minorHAnsi" w:hAnsi="Times New Roman"/>
          <w:sz w:val="24"/>
          <w:szCs w:val="24"/>
        </w:rPr>
        <w:t>– Министерство спорта Российской Федерации</w:t>
      </w:r>
      <w:r w:rsidRPr="005A2C9A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5A2C9A">
          <w:rPr>
            <w:rStyle w:val="ab"/>
            <w:rFonts w:ascii="Times New Roman" w:hAnsi="Times New Roman"/>
            <w:sz w:val="24"/>
            <w:szCs w:val="24"/>
            <w:lang w:eastAsia="en-US"/>
          </w:rPr>
          <w:t>http://www.minsport.gov.ru</w:t>
        </w:r>
      </w:hyperlink>
    </w:p>
    <w:p w:rsidR="007A786C" w:rsidRPr="005A2C9A" w:rsidRDefault="007A786C" w:rsidP="007A786C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5A2C9A">
        <w:rPr>
          <w:rFonts w:ascii="Times New Roman" w:eastAsiaTheme="minorHAnsi" w:hAnsi="Times New Roman"/>
          <w:sz w:val="24"/>
          <w:szCs w:val="24"/>
        </w:rPr>
        <w:t xml:space="preserve">– РУСАДА (Независимая Национальная антидопинговая организация) </w:t>
      </w:r>
      <w:hyperlink r:id="rId19" w:history="1">
        <w:r w:rsidRPr="005A2C9A">
          <w:rPr>
            <w:rStyle w:val="ab"/>
            <w:rFonts w:ascii="Times New Roman" w:hAnsi="Times New Roman"/>
            <w:sz w:val="24"/>
            <w:szCs w:val="24"/>
            <w:lang w:eastAsia="en-US"/>
          </w:rPr>
          <w:t>http://www.rusada.ru</w:t>
        </w:r>
      </w:hyperlink>
    </w:p>
    <w:p w:rsidR="007A786C" w:rsidRPr="005A2C9A" w:rsidRDefault="00A56DEB" w:rsidP="007A786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b/>
          <w:bCs/>
          <w:sz w:val="24"/>
          <w:szCs w:val="24"/>
        </w:rPr>
        <w:t xml:space="preserve">Международные официальные стрелковые организации: </w:t>
      </w:r>
      <w:hyperlink r:id="rId20" w:history="1">
        <w:r w:rsidR="007A786C" w:rsidRPr="005A2C9A">
          <w:rPr>
            <w:rStyle w:val="ab"/>
            <w:rFonts w:ascii="Times New Roman" w:hAnsi="Times New Roman"/>
            <w:sz w:val="24"/>
            <w:szCs w:val="24"/>
          </w:rPr>
          <w:t>http://www.issf-shooting.org</w:t>
        </w:r>
      </w:hyperlink>
    </w:p>
    <w:p w:rsidR="00A56DEB" w:rsidRPr="005A2C9A" w:rsidRDefault="00A56DEB" w:rsidP="007A786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– Международная федерация стрелкового спорта </w:t>
      </w:r>
    </w:p>
    <w:p w:rsidR="007A786C" w:rsidRPr="005A2C9A" w:rsidRDefault="00554701" w:rsidP="007A786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7A786C" w:rsidRPr="005A2C9A">
          <w:rPr>
            <w:rStyle w:val="ab"/>
            <w:rFonts w:ascii="Times New Roman" w:hAnsi="Times New Roman"/>
            <w:sz w:val="24"/>
            <w:szCs w:val="24"/>
          </w:rPr>
          <w:t>http://www.esc-shooting.org/</w:t>
        </w:r>
      </w:hyperlink>
    </w:p>
    <w:p w:rsidR="00A56DEB" w:rsidRPr="005A2C9A" w:rsidRDefault="00A56DEB" w:rsidP="007A786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5A2C9A">
        <w:rPr>
          <w:rFonts w:ascii="Times New Roman" w:hAnsi="Times New Roman"/>
          <w:sz w:val="24"/>
          <w:szCs w:val="24"/>
        </w:rPr>
        <w:t xml:space="preserve">– Европейская конфедерация стрелкового спорта </w:t>
      </w:r>
    </w:p>
    <w:p w:rsidR="00281850" w:rsidRDefault="00281850" w:rsidP="007A786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50" w:rsidRDefault="00281850" w:rsidP="007A786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50" w:rsidRDefault="00281850" w:rsidP="00395C1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50" w:rsidRDefault="00281850" w:rsidP="00395C1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50" w:rsidRDefault="00281850" w:rsidP="00395C1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850" w:rsidRDefault="00281850" w:rsidP="00395C1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B51" w:rsidRDefault="00602B51" w:rsidP="005A2C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2B51" w:rsidRDefault="00602B51" w:rsidP="00602B5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 w:rsidR="00CA57CB">
        <w:rPr>
          <w:rFonts w:ascii="Times New Roman" w:hAnsi="Times New Roman"/>
          <w:b/>
          <w:bCs/>
          <w:sz w:val="28"/>
          <w:szCs w:val="28"/>
        </w:rPr>
        <w:t>2</w:t>
      </w:r>
    </w:p>
    <w:p w:rsidR="00602B51" w:rsidRPr="00CA57CB" w:rsidRDefault="00FC2AF9" w:rsidP="00CA5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ФИЗКУЛЬТУРНЫХ МЕРОПРИЯТИЙ</w:t>
      </w:r>
      <w:r w:rsidR="00395C17" w:rsidRPr="00395C17">
        <w:rPr>
          <w:rFonts w:ascii="Times New Roman" w:hAnsi="Times New Roman"/>
          <w:b/>
          <w:bCs/>
          <w:sz w:val="28"/>
          <w:szCs w:val="28"/>
        </w:rPr>
        <w:t xml:space="preserve"> И СПОРТИВНЫХ МЕРОПРИЯТИЙ</w:t>
      </w:r>
      <w:r w:rsidR="00CA57CB">
        <w:rPr>
          <w:rFonts w:ascii="Times New Roman" w:hAnsi="Times New Roman"/>
          <w:sz w:val="28"/>
          <w:szCs w:val="28"/>
        </w:rPr>
        <w:t xml:space="preserve"> </w:t>
      </w:r>
      <w:r w:rsidR="00602B51" w:rsidRPr="005274E9">
        <w:rPr>
          <w:rFonts w:ascii="Times New Roman" w:hAnsi="Times New Roman" w:cs="Times New Roman"/>
          <w:b/>
          <w:sz w:val="32"/>
          <w:szCs w:val="32"/>
        </w:rPr>
        <w:t>н</w:t>
      </w:r>
      <w:r w:rsidR="005D62F4">
        <w:rPr>
          <w:rFonts w:ascii="Times New Roman" w:hAnsi="Times New Roman" w:cs="Times New Roman"/>
          <w:b/>
          <w:sz w:val="32"/>
          <w:szCs w:val="32"/>
        </w:rPr>
        <w:t>а спортивный сезон 2020-2021</w:t>
      </w:r>
      <w:proofErr w:type="gramStart"/>
      <w:r w:rsidR="005D62F4">
        <w:rPr>
          <w:rFonts w:ascii="Times New Roman" w:hAnsi="Times New Roman" w:cs="Times New Roman"/>
          <w:b/>
          <w:sz w:val="32"/>
          <w:szCs w:val="32"/>
        </w:rPr>
        <w:t>гг..</w:t>
      </w:r>
      <w:proofErr w:type="gramEnd"/>
    </w:p>
    <w:tbl>
      <w:tblPr>
        <w:tblStyle w:val="a5"/>
        <w:tblW w:w="10402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597"/>
        <w:gridCol w:w="1938"/>
        <w:gridCol w:w="6204"/>
        <w:gridCol w:w="1663"/>
      </w:tblGrid>
      <w:tr w:rsidR="00602B51" w:rsidRPr="005274E9" w:rsidTr="00602B51">
        <w:trPr>
          <w:trHeight w:val="624"/>
        </w:trPr>
        <w:tc>
          <w:tcPr>
            <w:tcW w:w="597" w:type="dxa"/>
          </w:tcPr>
          <w:p w:rsidR="00602B51" w:rsidRPr="005274E9" w:rsidRDefault="00602B51" w:rsidP="00602B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2B51" w:rsidRPr="005274E9" w:rsidRDefault="00602B51" w:rsidP="00602B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>Вид соревнований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соревнований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города Муравленко по пулевой стрельбе, среди учащихся, посвящённое дню города.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Чемпионат города Муравленко по пулевой стрельбе из малокалиберного оружия.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02B51" w:rsidRPr="005274E9" w:rsidTr="00602B51">
        <w:trPr>
          <w:trHeight w:val="799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стрельбе, посвящённый  Дню Единства.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соревнования. Чемпионат УРФО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стрельбе из пневматического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 xml:space="preserve"> оружия,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г.Губкинский</w:t>
            </w:r>
            <w:proofErr w:type="spellEnd"/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города Муравленко по пулевой стрельбе среди учащихся, посвящённое Дню Матери.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02B51" w:rsidRPr="005274E9" w:rsidTr="00602B51">
        <w:trPr>
          <w:trHeight w:val="799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Турнир по пулевой стрельбе МБУ «СШ «Арктика» «Новогоднее сафари».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Муравленко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7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Декады спорта и здоровья.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02B51" w:rsidRPr="005274E9" w:rsidTr="00602B51">
        <w:trPr>
          <w:trHeight w:val="9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204" w:type="dxa"/>
          </w:tcPr>
          <w:p w:rsidR="00602B51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8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г.Муравленко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группа, 5-9 классы.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02B51" w:rsidRPr="005274E9" w:rsidTr="00602B51">
        <w:trPr>
          <w:trHeight w:val="10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Муравленко по пулевой стрельбе среди юношей и девушек,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ящённое 32-й годовщине вывода Советских войск из Афганистана.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2B51" w:rsidRPr="005274E9" w:rsidTr="00602B51">
        <w:trPr>
          <w:trHeight w:val="10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стрельбе, посвящённые Дню защитника Отечества, и Кубок города Муравленко по пулевой стрельбе (1 этап)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2B51" w:rsidRPr="005274E9" w:rsidTr="00602B51">
        <w:trPr>
          <w:trHeight w:val="1400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Чемпионат города Муравленко по пулевой стрельбе, посвящённый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дународному женскому дню. Кубок города Муравленко по пулевой стрельбе (2 этап)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2B51" w:rsidRPr="005274E9" w:rsidTr="00602B51">
        <w:trPr>
          <w:trHeight w:val="7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ЯНАО по пулевой стрельбе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2B51" w:rsidRPr="005274E9" w:rsidTr="00602B51">
        <w:trPr>
          <w:trHeight w:val="484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Чемпионат города Муравленко по пулевой стрельбе.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02B51" w:rsidRPr="005274E9" w:rsidTr="00602B51">
        <w:trPr>
          <w:trHeight w:val="1085"/>
        </w:trPr>
        <w:tc>
          <w:tcPr>
            <w:tcW w:w="597" w:type="dxa"/>
          </w:tcPr>
          <w:p w:rsidR="00602B51" w:rsidRPr="005274E9" w:rsidRDefault="00602B51" w:rsidP="005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38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204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Чемпионат города Муравленко по пулевой стрельбе, посвящённый 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Кубок города Муравленко по пулевой стрельбе (финал).</w:t>
            </w:r>
          </w:p>
        </w:tc>
        <w:tc>
          <w:tcPr>
            <w:tcW w:w="1663" w:type="dxa"/>
          </w:tcPr>
          <w:p w:rsidR="00602B51" w:rsidRPr="005274E9" w:rsidRDefault="00602B51" w:rsidP="005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02B51" w:rsidRPr="005274E9" w:rsidRDefault="00602B51" w:rsidP="00602B51">
      <w:pPr>
        <w:rPr>
          <w:rFonts w:ascii="Times New Roman" w:hAnsi="Times New Roman" w:cs="Times New Roman"/>
          <w:sz w:val="24"/>
          <w:szCs w:val="24"/>
        </w:rPr>
      </w:pPr>
    </w:p>
    <w:p w:rsidR="00E600D6" w:rsidRDefault="00E600D6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CA5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D62F4" w:rsidRDefault="005D62F4" w:rsidP="005D6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  <w:sectPr w:rsidR="005D62F4" w:rsidSect="008C588E">
          <w:headerReference w:type="default" r:id="rId22"/>
          <w:footerReference w:type="default" r:id="rId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D62F4" w:rsidRPr="005D62F4" w:rsidRDefault="00CA57CB" w:rsidP="00CA57C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Style w:val="a5"/>
        <w:tblpPr w:leftFromText="180" w:rightFromText="180" w:vertAnchor="page" w:horzAnchor="margin" w:tblpY="1366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710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59"/>
      </w:tblGrid>
      <w:tr w:rsidR="00CA57CB" w:rsidRPr="005D62F4" w:rsidTr="00CA57CB">
        <w:trPr>
          <w:trHeight w:val="315"/>
        </w:trPr>
        <w:tc>
          <w:tcPr>
            <w:tcW w:w="14786" w:type="dxa"/>
            <w:gridSpan w:val="17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План-график спортивной подготовки на этапе начальной подготовки НП-1</w:t>
            </w:r>
          </w:p>
        </w:tc>
      </w:tr>
      <w:tr w:rsidR="00CA57CB" w:rsidRPr="005D62F4" w:rsidTr="00CA57CB">
        <w:trPr>
          <w:trHeight w:val="322"/>
        </w:trPr>
        <w:tc>
          <w:tcPr>
            <w:tcW w:w="5637" w:type="dxa"/>
            <w:vMerge w:val="restart"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спортивной подготовки</w:t>
            </w:r>
          </w:p>
        </w:tc>
        <w:tc>
          <w:tcPr>
            <w:tcW w:w="8490" w:type="dxa"/>
            <w:gridSpan w:val="15"/>
            <w:vMerge w:val="restart"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по месяцам</w:t>
            </w:r>
          </w:p>
        </w:tc>
        <w:tc>
          <w:tcPr>
            <w:tcW w:w="659" w:type="dxa"/>
            <w:vMerge w:val="restart"/>
            <w:textDirection w:val="btLr"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A57CB" w:rsidRPr="005D62F4" w:rsidTr="00CA57CB">
        <w:trPr>
          <w:trHeight w:val="322"/>
        </w:trPr>
        <w:tc>
          <w:tcPr>
            <w:tcW w:w="5637" w:type="dxa"/>
            <w:vMerge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gridSpan w:val="15"/>
            <w:vMerge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  <w:vMerge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57CB" w:rsidRPr="005D62F4" w:rsidTr="00CA57CB">
        <w:trPr>
          <w:trHeight w:val="1267"/>
        </w:trPr>
        <w:tc>
          <w:tcPr>
            <w:tcW w:w="5637" w:type="dxa"/>
            <w:vMerge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Октябрь ТС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Март ТС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Июнь ТС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544" w:type="dxa"/>
            <w:textDirection w:val="btLr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59" w:type="dxa"/>
            <w:vMerge/>
            <w:hideMark/>
          </w:tcPr>
          <w:p w:rsidR="00CA57CB" w:rsidRPr="005D62F4" w:rsidRDefault="00CA57CB" w:rsidP="00CA57CB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57CB" w:rsidRPr="005D62F4" w:rsidTr="00CA57CB">
        <w:trPr>
          <w:trHeight w:val="67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Общая физическая подготовка, нормативы по ОФП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CA57CB" w:rsidRPr="005D62F4" w:rsidTr="00CA57CB">
        <w:trPr>
          <w:trHeight w:val="70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подготовка, нормативы по СФП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CA57CB" w:rsidRPr="005D62F4" w:rsidTr="00CA57CB">
        <w:trPr>
          <w:trHeight w:val="31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CA57CB" w:rsidRPr="005D62F4" w:rsidTr="00CA57CB">
        <w:trPr>
          <w:trHeight w:val="91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Участие в соревнованиях, тренерская, судейская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A57CB" w:rsidRPr="005D62F4" w:rsidTr="00CA57CB">
        <w:trPr>
          <w:trHeight w:val="31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D62F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D62F4">
              <w:rPr>
                <w:rFonts w:ascii="Times New Roman" w:hAnsi="Times New Roman"/>
                <w:sz w:val="28"/>
                <w:szCs w:val="28"/>
              </w:rPr>
              <w:t>. ТС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A57CB" w:rsidRPr="005D62F4" w:rsidTr="00CA57CB">
        <w:trPr>
          <w:trHeight w:val="315"/>
        </w:trPr>
        <w:tc>
          <w:tcPr>
            <w:tcW w:w="5637" w:type="dxa"/>
            <w:vAlign w:val="center"/>
            <w:hideMark/>
          </w:tcPr>
          <w:p w:rsidR="00CA57CB" w:rsidRPr="005D62F4" w:rsidRDefault="00CA57CB" w:rsidP="00CA57C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CB" w:rsidRPr="005D62F4" w:rsidRDefault="00CA57CB" w:rsidP="00CA5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</w:tbl>
    <w:p w:rsidR="005D62F4" w:rsidRPr="005D62F4" w:rsidRDefault="005D62F4" w:rsidP="005D62F4">
      <w:pPr>
        <w:rPr>
          <w:rFonts w:ascii="Times New Roman" w:hAnsi="Times New Roman"/>
          <w:sz w:val="28"/>
          <w:szCs w:val="28"/>
        </w:rPr>
      </w:pPr>
    </w:p>
    <w:p w:rsidR="005D62F4" w:rsidRDefault="005D62F4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62F4" w:rsidRDefault="005D62F4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</w:p>
    <w:p w:rsidR="005D62F4" w:rsidRDefault="005D62F4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0"/>
        <w:gridCol w:w="740"/>
        <w:gridCol w:w="747"/>
        <w:gridCol w:w="771"/>
        <w:gridCol w:w="740"/>
        <w:gridCol w:w="829"/>
        <w:gridCol w:w="740"/>
        <w:gridCol w:w="740"/>
        <w:gridCol w:w="742"/>
        <w:gridCol w:w="781"/>
        <w:gridCol w:w="788"/>
        <w:gridCol w:w="788"/>
        <w:gridCol w:w="788"/>
        <w:gridCol w:w="788"/>
        <w:gridCol w:w="788"/>
        <w:gridCol w:w="916"/>
      </w:tblGrid>
      <w:tr w:rsidR="005D62F4" w:rsidRPr="005D62F4" w:rsidTr="00CA57CB">
        <w:trPr>
          <w:trHeight w:val="570"/>
        </w:trPr>
        <w:tc>
          <w:tcPr>
            <w:tcW w:w="14786" w:type="dxa"/>
            <w:gridSpan w:val="16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План-график спортивной подготовки на этапе начальной подготовки НП-2 №1</w:t>
            </w:r>
          </w:p>
        </w:tc>
      </w:tr>
      <w:tr w:rsidR="005D62F4" w:rsidRPr="005D62F4" w:rsidTr="00CA57CB">
        <w:trPr>
          <w:trHeight w:val="570"/>
        </w:trPr>
        <w:tc>
          <w:tcPr>
            <w:tcW w:w="3100" w:type="dxa"/>
            <w:vMerge w:val="restart"/>
            <w:hideMark/>
          </w:tcPr>
          <w:p w:rsidR="005D62F4" w:rsidRPr="00CA57CB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Cs/>
                <w:sz w:val="28"/>
                <w:szCs w:val="28"/>
              </w:rPr>
              <w:t>Разделы спортивной подготовки</w:t>
            </w:r>
          </w:p>
        </w:tc>
        <w:tc>
          <w:tcPr>
            <w:tcW w:w="10770" w:type="dxa"/>
            <w:gridSpan w:val="14"/>
            <w:vAlign w:val="center"/>
            <w:hideMark/>
          </w:tcPr>
          <w:p w:rsidR="005D62F4" w:rsidRPr="00CA57CB" w:rsidRDefault="005D62F4" w:rsidP="00CA57CB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Cs/>
                <w:sz w:val="28"/>
                <w:szCs w:val="28"/>
              </w:rPr>
              <w:t>Количество часов по месяцам</w:t>
            </w:r>
          </w:p>
        </w:tc>
        <w:tc>
          <w:tcPr>
            <w:tcW w:w="916" w:type="dxa"/>
            <w:vMerge w:val="restart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5D62F4" w:rsidRPr="005D62F4" w:rsidTr="00CA57CB">
        <w:trPr>
          <w:trHeight w:val="1095"/>
        </w:trPr>
        <w:tc>
          <w:tcPr>
            <w:tcW w:w="3100" w:type="dxa"/>
            <w:vMerge/>
            <w:hideMark/>
          </w:tcPr>
          <w:p w:rsidR="005D62F4" w:rsidRPr="005D62F4" w:rsidRDefault="005D62F4" w:rsidP="005D62F4">
            <w:pPr>
              <w:tabs>
                <w:tab w:val="left" w:pos="103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47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71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Октябрь ТС</w:t>
            </w:r>
          </w:p>
        </w:tc>
        <w:tc>
          <w:tcPr>
            <w:tcW w:w="740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829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740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40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42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81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Март ТС</w:t>
            </w:r>
          </w:p>
        </w:tc>
        <w:tc>
          <w:tcPr>
            <w:tcW w:w="788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88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788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788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788" w:type="dxa"/>
            <w:textDirection w:val="btLr"/>
            <w:vAlign w:val="center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F4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916" w:type="dxa"/>
            <w:vMerge/>
            <w:vAlign w:val="center"/>
            <w:hideMark/>
          </w:tcPr>
          <w:p w:rsidR="005D62F4" w:rsidRPr="005D62F4" w:rsidRDefault="005D62F4" w:rsidP="005D62F4">
            <w:pPr>
              <w:tabs>
                <w:tab w:val="left" w:pos="10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62F4" w:rsidRPr="005D62F4" w:rsidTr="00CA57CB">
        <w:trPr>
          <w:trHeight w:val="64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Общая физическая подготовка, нормативы по ОФП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172</w:t>
            </w:r>
          </w:p>
        </w:tc>
      </w:tr>
      <w:tr w:rsidR="005D62F4" w:rsidRPr="005D62F4" w:rsidTr="00CA57CB">
        <w:trPr>
          <w:trHeight w:val="64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подготовка, нормативы по СФП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5D62F4" w:rsidRPr="005D62F4" w:rsidTr="00CA57CB">
        <w:trPr>
          <w:trHeight w:val="64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122</w:t>
            </w:r>
          </w:p>
        </w:tc>
      </w:tr>
      <w:tr w:rsidR="005D62F4" w:rsidRPr="005D62F4" w:rsidTr="00CA57CB">
        <w:trPr>
          <w:trHeight w:val="64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Участие в соревнованиях, тренерская, судейская практика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D62F4" w:rsidRPr="005D62F4" w:rsidTr="00CA57CB">
        <w:trPr>
          <w:trHeight w:val="31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D62F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D62F4">
              <w:rPr>
                <w:rFonts w:ascii="Times New Roman" w:hAnsi="Times New Roman"/>
                <w:sz w:val="28"/>
                <w:szCs w:val="28"/>
              </w:rPr>
              <w:t>. ТС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2F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5D62F4" w:rsidRPr="005D62F4" w:rsidTr="00CA57CB">
        <w:trPr>
          <w:trHeight w:val="315"/>
        </w:trPr>
        <w:tc>
          <w:tcPr>
            <w:tcW w:w="310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47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7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29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40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42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1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88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916" w:type="dxa"/>
            <w:hideMark/>
          </w:tcPr>
          <w:p w:rsidR="005D62F4" w:rsidRPr="005D62F4" w:rsidRDefault="005D62F4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2F4">
              <w:rPr>
                <w:rFonts w:ascii="Times New Roman" w:hAnsi="Times New Roman"/>
                <w:b/>
                <w:bCs/>
                <w:sz w:val="28"/>
                <w:szCs w:val="28"/>
              </w:rPr>
              <w:t>468</w:t>
            </w:r>
          </w:p>
        </w:tc>
      </w:tr>
    </w:tbl>
    <w:p w:rsidR="005D62F4" w:rsidRDefault="005D62F4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</w:p>
    <w:p w:rsidR="00CA57CB" w:rsidRDefault="00CA57CB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</w:p>
    <w:p w:rsidR="00CA57CB" w:rsidRDefault="00CA57CB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8"/>
        <w:gridCol w:w="731"/>
        <w:gridCol w:w="850"/>
        <w:gridCol w:w="642"/>
        <w:gridCol w:w="825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30"/>
      </w:tblGrid>
      <w:tr w:rsidR="00CA57CB" w:rsidRPr="00CA57CB" w:rsidTr="00CA57CB">
        <w:trPr>
          <w:trHeight w:val="315"/>
        </w:trPr>
        <w:tc>
          <w:tcPr>
            <w:tcW w:w="14786" w:type="dxa"/>
            <w:gridSpan w:val="16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57CB">
              <w:rPr>
                <w:rFonts w:ascii="Times New Roman" w:hAnsi="Times New Roman"/>
                <w:b/>
                <w:bCs/>
                <w:sz w:val="26"/>
                <w:szCs w:val="26"/>
              </w:rPr>
              <w:t>План-график спортивной подготовки на этапе начальной подготовки НП-2 №2</w:t>
            </w:r>
          </w:p>
        </w:tc>
      </w:tr>
      <w:tr w:rsidR="00CA57CB" w:rsidRPr="00CA57CB" w:rsidTr="00CA57CB">
        <w:trPr>
          <w:trHeight w:val="570"/>
        </w:trPr>
        <w:tc>
          <w:tcPr>
            <w:tcW w:w="2638" w:type="dxa"/>
            <w:vMerge w:val="restart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A57CB">
              <w:rPr>
                <w:rFonts w:ascii="Times New Roman" w:hAnsi="Times New Roman"/>
                <w:bCs/>
                <w:sz w:val="26"/>
                <w:szCs w:val="26"/>
              </w:rPr>
              <w:t>Разделы спортивной подготовки</w:t>
            </w:r>
          </w:p>
        </w:tc>
        <w:tc>
          <w:tcPr>
            <w:tcW w:w="11318" w:type="dxa"/>
            <w:gridSpan w:val="14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CA57CB">
              <w:rPr>
                <w:rFonts w:ascii="Times New Roman" w:hAnsi="Times New Roman"/>
                <w:bCs/>
                <w:sz w:val="28"/>
                <w:szCs w:val="26"/>
              </w:rPr>
              <w:t>Количество часов по месяцам</w:t>
            </w:r>
          </w:p>
        </w:tc>
        <w:tc>
          <w:tcPr>
            <w:tcW w:w="830" w:type="dxa"/>
            <w:vMerge w:val="restart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A57CB" w:rsidRPr="00CA57CB" w:rsidTr="00CA57CB">
        <w:trPr>
          <w:trHeight w:val="1337"/>
        </w:trPr>
        <w:tc>
          <w:tcPr>
            <w:tcW w:w="2638" w:type="dxa"/>
            <w:vMerge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42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Октябрь ТС</w:t>
            </w:r>
          </w:p>
        </w:tc>
        <w:tc>
          <w:tcPr>
            <w:tcW w:w="825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Март ТС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827" w:type="dxa"/>
            <w:textDirection w:val="btLr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7C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830" w:type="dxa"/>
            <w:vMerge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57CB" w:rsidRPr="00CA57CB" w:rsidTr="00CA57CB">
        <w:trPr>
          <w:trHeight w:val="660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Общая физическая подготовка, нормативы по ОФП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172</w:t>
            </w:r>
          </w:p>
        </w:tc>
      </w:tr>
      <w:tr w:rsidR="00CA57CB" w:rsidRPr="00CA57CB" w:rsidTr="00CA57CB">
        <w:trPr>
          <w:trHeight w:val="660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подготовка, нормативы по СФП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CA57CB" w:rsidRPr="00CA57CB" w:rsidTr="00CA57CB">
        <w:trPr>
          <w:trHeight w:val="315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122</w:t>
            </w:r>
          </w:p>
        </w:tc>
      </w:tr>
      <w:tr w:rsidR="00CA57CB" w:rsidRPr="00CA57CB" w:rsidTr="00CA57CB">
        <w:trPr>
          <w:trHeight w:val="765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Участие в соревнованиях, тренерская, судейская практика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A57CB" w:rsidRPr="00CA57CB" w:rsidTr="00CA57CB">
        <w:trPr>
          <w:trHeight w:val="315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57C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57CB">
              <w:rPr>
                <w:rFonts w:ascii="Times New Roman" w:hAnsi="Times New Roman"/>
                <w:sz w:val="28"/>
                <w:szCs w:val="28"/>
              </w:rPr>
              <w:t>. ТС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7C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A57CB" w:rsidRPr="00CA57CB" w:rsidTr="00CA57CB">
        <w:trPr>
          <w:trHeight w:val="315"/>
        </w:trPr>
        <w:tc>
          <w:tcPr>
            <w:tcW w:w="2638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31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5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42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25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7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30" w:type="dxa"/>
            <w:hideMark/>
          </w:tcPr>
          <w:p w:rsidR="00CA57CB" w:rsidRPr="00CA57CB" w:rsidRDefault="00CA57CB" w:rsidP="00CA57CB">
            <w:pPr>
              <w:tabs>
                <w:tab w:val="left" w:pos="1032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7CB">
              <w:rPr>
                <w:rFonts w:ascii="Times New Roman" w:hAnsi="Times New Roman"/>
                <w:b/>
                <w:bCs/>
                <w:sz w:val="28"/>
                <w:szCs w:val="28"/>
              </w:rPr>
              <w:t>468</w:t>
            </w:r>
          </w:p>
        </w:tc>
      </w:tr>
    </w:tbl>
    <w:p w:rsidR="005D62F4" w:rsidRPr="005D62F4" w:rsidRDefault="005D62F4" w:rsidP="005D62F4">
      <w:pPr>
        <w:tabs>
          <w:tab w:val="left" w:pos="10320"/>
        </w:tabs>
        <w:rPr>
          <w:rFonts w:ascii="Times New Roman" w:hAnsi="Times New Roman"/>
          <w:sz w:val="28"/>
          <w:szCs w:val="28"/>
        </w:rPr>
        <w:sectPr w:rsidR="005D62F4" w:rsidRPr="005D62F4" w:rsidSect="005D62F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994B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602B51" w:rsidSect="008C588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01" w:rsidRDefault="00554701" w:rsidP="000B2E4C">
      <w:pPr>
        <w:spacing w:after="0" w:line="240" w:lineRule="auto"/>
      </w:pPr>
      <w:r>
        <w:separator/>
      </w:r>
    </w:p>
  </w:endnote>
  <w:endnote w:type="continuationSeparator" w:id="0">
    <w:p w:rsidR="00554701" w:rsidRDefault="00554701" w:rsidP="000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8B" w:rsidRDefault="00C7438B" w:rsidP="00892E12">
    <w:pPr>
      <w:pStyle w:val="ae"/>
    </w:pPr>
  </w:p>
  <w:p w:rsidR="00C7438B" w:rsidRDefault="00C743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01" w:rsidRDefault="00554701" w:rsidP="000B2E4C">
      <w:pPr>
        <w:spacing w:after="0" w:line="240" w:lineRule="auto"/>
      </w:pPr>
      <w:r>
        <w:separator/>
      </w:r>
    </w:p>
  </w:footnote>
  <w:footnote w:type="continuationSeparator" w:id="0">
    <w:p w:rsidR="00554701" w:rsidRDefault="00554701" w:rsidP="000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8B" w:rsidRDefault="00C7438B">
    <w:pPr>
      <w:pStyle w:val="ac"/>
      <w:jc w:val="right"/>
    </w:pPr>
  </w:p>
  <w:p w:rsidR="00C7438B" w:rsidRDefault="00C743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207012"/>
    <w:multiLevelType w:val="hybridMultilevel"/>
    <w:tmpl w:val="9D4AB372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415E5"/>
    <w:multiLevelType w:val="hybridMultilevel"/>
    <w:tmpl w:val="6734B65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943B8"/>
    <w:multiLevelType w:val="hybridMultilevel"/>
    <w:tmpl w:val="12EAE18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4F45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63899"/>
    <w:multiLevelType w:val="hybridMultilevel"/>
    <w:tmpl w:val="245C5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D035E"/>
    <w:multiLevelType w:val="hybridMultilevel"/>
    <w:tmpl w:val="08D0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1B38"/>
    <w:multiLevelType w:val="hybridMultilevel"/>
    <w:tmpl w:val="7B4EEE1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61388"/>
    <w:multiLevelType w:val="hybridMultilevel"/>
    <w:tmpl w:val="A816E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0B199C"/>
    <w:multiLevelType w:val="hybridMultilevel"/>
    <w:tmpl w:val="3B4E7DAA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2B7D"/>
    <w:multiLevelType w:val="hybridMultilevel"/>
    <w:tmpl w:val="0600A68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C34E5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E72103"/>
    <w:multiLevelType w:val="hybridMultilevel"/>
    <w:tmpl w:val="8F18075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7744D"/>
    <w:multiLevelType w:val="hybridMultilevel"/>
    <w:tmpl w:val="12EAE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DE71FF"/>
    <w:multiLevelType w:val="hybridMultilevel"/>
    <w:tmpl w:val="0DBA0132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12EBB"/>
    <w:multiLevelType w:val="hybridMultilevel"/>
    <w:tmpl w:val="12EAE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447301"/>
    <w:multiLevelType w:val="hybridMultilevel"/>
    <w:tmpl w:val="57F4BA5A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264C0"/>
    <w:multiLevelType w:val="hybridMultilevel"/>
    <w:tmpl w:val="D7CC681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55A57"/>
    <w:multiLevelType w:val="hybridMultilevel"/>
    <w:tmpl w:val="5D445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71137"/>
    <w:multiLevelType w:val="hybridMultilevel"/>
    <w:tmpl w:val="395A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723D"/>
    <w:multiLevelType w:val="hybridMultilevel"/>
    <w:tmpl w:val="A73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664580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5313E6"/>
    <w:multiLevelType w:val="hybridMultilevel"/>
    <w:tmpl w:val="95880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B49B4"/>
    <w:multiLevelType w:val="hybridMultilevel"/>
    <w:tmpl w:val="97AE8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3C46BF"/>
    <w:multiLevelType w:val="hybridMultilevel"/>
    <w:tmpl w:val="F3FA3D56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935DC"/>
    <w:multiLevelType w:val="hybridMultilevel"/>
    <w:tmpl w:val="CB0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2344F"/>
    <w:multiLevelType w:val="hybridMultilevel"/>
    <w:tmpl w:val="D8222B32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E19D8"/>
    <w:multiLevelType w:val="hybridMultilevel"/>
    <w:tmpl w:val="781A237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065C3"/>
    <w:multiLevelType w:val="hybridMultilevel"/>
    <w:tmpl w:val="685E4CB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92BDA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571CF1"/>
    <w:multiLevelType w:val="hybridMultilevel"/>
    <w:tmpl w:val="B40EEE3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26FA3"/>
    <w:multiLevelType w:val="hybridMultilevel"/>
    <w:tmpl w:val="2ADA3D1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635FB9"/>
    <w:multiLevelType w:val="hybridMultilevel"/>
    <w:tmpl w:val="01A46C4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821EE8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C67589"/>
    <w:multiLevelType w:val="hybridMultilevel"/>
    <w:tmpl w:val="1B7E1C6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51EA1"/>
    <w:multiLevelType w:val="hybridMultilevel"/>
    <w:tmpl w:val="71C62BAC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D21FF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403378"/>
    <w:multiLevelType w:val="hybridMultilevel"/>
    <w:tmpl w:val="6FF0B42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908F5"/>
    <w:multiLevelType w:val="hybridMultilevel"/>
    <w:tmpl w:val="6DE44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4E6FB4"/>
    <w:multiLevelType w:val="hybridMultilevel"/>
    <w:tmpl w:val="82E2B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F81C24"/>
    <w:multiLevelType w:val="hybridMultilevel"/>
    <w:tmpl w:val="9AECE00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2D687A"/>
    <w:multiLevelType w:val="hybridMultilevel"/>
    <w:tmpl w:val="BF20E48C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32342"/>
    <w:multiLevelType w:val="hybridMultilevel"/>
    <w:tmpl w:val="9A984C1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BC40B4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694D49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181720"/>
    <w:multiLevelType w:val="hybridMultilevel"/>
    <w:tmpl w:val="BD643E7A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B768B"/>
    <w:multiLevelType w:val="hybridMultilevel"/>
    <w:tmpl w:val="2E6C352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631EE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5D0BE1"/>
    <w:multiLevelType w:val="hybridMultilevel"/>
    <w:tmpl w:val="A85A0A6C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8233E"/>
    <w:multiLevelType w:val="hybridMultilevel"/>
    <w:tmpl w:val="2146D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AA5127"/>
    <w:multiLevelType w:val="hybridMultilevel"/>
    <w:tmpl w:val="19982850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3B6C4A"/>
    <w:multiLevelType w:val="hybridMultilevel"/>
    <w:tmpl w:val="395A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300A48"/>
    <w:multiLevelType w:val="hybridMultilevel"/>
    <w:tmpl w:val="5EC88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1526D2"/>
    <w:multiLevelType w:val="hybridMultilevel"/>
    <w:tmpl w:val="08D0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27"/>
  </w:num>
  <w:num w:numId="5">
    <w:abstractNumId w:val="31"/>
  </w:num>
  <w:num w:numId="6">
    <w:abstractNumId w:val="43"/>
  </w:num>
  <w:num w:numId="7">
    <w:abstractNumId w:val="44"/>
  </w:num>
  <w:num w:numId="8">
    <w:abstractNumId w:val="29"/>
  </w:num>
  <w:num w:numId="9">
    <w:abstractNumId w:val="21"/>
  </w:num>
  <w:num w:numId="10">
    <w:abstractNumId w:val="47"/>
  </w:num>
  <w:num w:numId="11">
    <w:abstractNumId w:val="0"/>
  </w:num>
  <w:num w:numId="12">
    <w:abstractNumId w:val="50"/>
  </w:num>
  <w:num w:numId="13">
    <w:abstractNumId w:val="32"/>
  </w:num>
  <w:num w:numId="14">
    <w:abstractNumId w:val="48"/>
  </w:num>
  <w:num w:numId="15">
    <w:abstractNumId w:val="41"/>
  </w:num>
  <w:num w:numId="16">
    <w:abstractNumId w:val="53"/>
  </w:num>
  <w:num w:numId="17">
    <w:abstractNumId w:val="16"/>
  </w:num>
  <w:num w:numId="18">
    <w:abstractNumId w:val="51"/>
  </w:num>
  <w:num w:numId="19">
    <w:abstractNumId w:val="19"/>
  </w:num>
  <w:num w:numId="20">
    <w:abstractNumId w:val="7"/>
  </w:num>
  <w:num w:numId="21">
    <w:abstractNumId w:val="25"/>
  </w:num>
  <w:num w:numId="22">
    <w:abstractNumId w:val="26"/>
  </w:num>
  <w:num w:numId="23">
    <w:abstractNumId w:val="17"/>
  </w:num>
  <w:num w:numId="24">
    <w:abstractNumId w:val="2"/>
  </w:num>
  <w:num w:numId="25">
    <w:abstractNumId w:val="30"/>
  </w:num>
  <w:num w:numId="26">
    <w:abstractNumId w:val="20"/>
  </w:num>
  <w:num w:numId="27">
    <w:abstractNumId w:val="18"/>
  </w:num>
  <w:num w:numId="28">
    <w:abstractNumId w:val="38"/>
  </w:num>
  <w:num w:numId="29">
    <w:abstractNumId w:val="3"/>
  </w:num>
  <w:num w:numId="30">
    <w:abstractNumId w:val="10"/>
  </w:num>
  <w:num w:numId="31">
    <w:abstractNumId w:val="8"/>
  </w:num>
  <w:num w:numId="32">
    <w:abstractNumId w:val="5"/>
  </w:num>
  <w:num w:numId="33">
    <w:abstractNumId w:val="39"/>
  </w:num>
  <w:num w:numId="34">
    <w:abstractNumId w:val="40"/>
  </w:num>
  <w:num w:numId="35">
    <w:abstractNumId w:val="49"/>
  </w:num>
  <w:num w:numId="36">
    <w:abstractNumId w:val="13"/>
  </w:num>
  <w:num w:numId="37">
    <w:abstractNumId w:val="42"/>
  </w:num>
  <w:num w:numId="38">
    <w:abstractNumId w:val="37"/>
  </w:num>
  <w:num w:numId="39">
    <w:abstractNumId w:val="22"/>
  </w:num>
  <w:num w:numId="40">
    <w:abstractNumId w:val="15"/>
  </w:num>
  <w:num w:numId="41">
    <w:abstractNumId w:val="45"/>
  </w:num>
  <w:num w:numId="42">
    <w:abstractNumId w:val="1"/>
  </w:num>
  <w:num w:numId="43">
    <w:abstractNumId w:val="9"/>
  </w:num>
  <w:num w:numId="44">
    <w:abstractNumId w:val="46"/>
  </w:num>
  <w:num w:numId="45">
    <w:abstractNumId w:val="35"/>
  </w:num>
  <w:num w:numId="46">
    <w:abstractNumId w:val="14"/>
  </w:num>
  <w:num w:numId="47">
    <w:abstractNumId w:val="24"/>
  </w:num>
  <w:num w:numId="48">
    <w:abstractNumId w:val="12"/>
  </w:num>
  <w:num w:numId="49">
    <w:abstractNumId w:val="28"/>
  </w:num>
  <w:num w:numId="50">
    <w:abstractNumId w:val="33"/>
  </w:num>
  <w:num w:numId="51">
    <w:abstractNumId w:val="4"/>
  </w:num>
  <w:num w:numId="52">
    <w:abstractNumId w:val="52"/>
  </w:num>
  <w:num w:numId="53">
    <w:abstractNumId w:val="36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F9"/>
    <w:rsid w:val="0001253D"/>
    <w:rsid w:val="00012C85"/>
    <w:rsid w:val="000140E8"/>
    <w:rsid w:val="00014605"/>
    <w:rsid w:val="000170C2"/>
    <w:rsid w:val="000208FB"/>
    <w:rsid w:val="000220A9"/>
    <w:rsid w:val="0002269C"/>
    <w:rsid w:val="00022921"/>
    <w:rsid w:val="00027C4A"/>
    <w:rsid w:val="00033C4B"/>
    <w:rsid w:val="00036AE1"/>
    <w:rsid w:val="00036CA7"/>
    <w:rsid w:val="00047E7D"/>
    <w:rsid w:val="00055BC9"/>
    <w:rsid w:val="0006354C"/>
    <w:rsid w:val="00071507"/>
    <w:rsid w:val="000746DC"/>
    <w:rsid w:val="0007547A"/>
    <w:rsid w:val="00077F10"/>
    <w:rsid w:val="00082375"/>
    <w:rsid w:val="00084E2F"/>
    <w:rsid w:val="00095ED3"/>
    <w:rsid w:val="000B2E4C"/>
    <w:rsid w:val="000B7CF2"/>
    <w:rsid w:val="000C195A"/>
    <w:rsid w:val="000C23E1"/>
    <w:rsid w:val="000C29AD"/>
    <w:rsid w:val="000C3626"/>
    <w:rsid w:val="000C39F3"/>
    <w:rsid w:val="000C3EEA"/>
    <w:rsid w:val="000C4CA4"/>
    <w:rsid w:val="000C6585"/>
    <w:rsid w:val="000C6BA9"/>
    <w:rsid w:val="000D0CB9"/>
    <w:rsid w:val="000D24E6"/>
    <w:rsid w:val="000D2FDE"/>
    <w:rsid w:val="000D4116"/>
    <w:rsid w:val="000D52FF"/>
    <w:rsid w:val="000F4152"/>
    <w:rsid w:val="000F6861"/>
    <w:rsid w:val="000F7FD6"/>
    <w:rsid w:val="00104934"/>
    <w:rsid w:val="00106CE2"/>
    <w:rsid w:val="00111295"/>
    <w:rsid w:val="00111FFC"/>
    <w:rsid w:val="00114578"/>
    <w:rsid w:val="00123CA0"/>
    <w:rsid w:val="00130C3D"/>
    <w:rsid w:val="001443F5"/>
    <w:rsid w:val="001457CC"/>
    <w:rsid w:val="00147A6A"/>
    <w:rsid w:val="00160C62"/>
    <w:rsid w:val="00162C35"/>
    <w:rsid w:val="00163E5E"/>
    <w:rsid w:val="00166016"/>
    <w:rsid w:val="00167466"/>
    <w:rsid w:val="0017135D"/>
    <w:rsid w:val="0017430D"/>
    <w:rsid w:val="0018363C"/>
    <w:rsid w:val="0018546B"/>
    <w:rsid w:val="001925F1"/>
    <w:rsid w:val="00193125"/>
    <w:rsid w:val="00195EA9"/>
    <w:rsid w:val="001A5E59"/>
    <w:rsid w:val="001A6702"/>
    <w:rsid w:val="001B0694"/>
    <w:rsid w:val="001B0CC5"/>
    <w:rsid w:val="001B4929"/>
    <w:rsid w:val="001B72A4"/>
    <w:rsid w:val="001C24FD"/>
    <w:rsid w:val="001C4372"/>
    <w:rsid w:val="001C4513"/>
    <w:rsid w:val="001C7AF2"/>
    <w:rsid w:val="001D1B0D"/>
    <w:rsid w:val="001D5087"/>
    <w:rsid w:val="001D584A"/>
    <w:rsid w:val="001E124D"/>
    <w:rsid w:val="001E30C3"/>
    <w:rsid w:val="001E3110"/>
    <w:rsid w:val="001E5029"/>
    <w:rsid w:val="0020342E"/>
    <w:rsid w:val="00206036"/>
    <w:rsid w:val="0020743B"/>
    <w:rsid w:val="00207EEA"/>
    <w:rsid w:val="00213F1A"/>
    <w:rsid w:val="002227BA"/>
    <w:rsid w:val="0022434F"/>
    <w:rsid w:val="00230BC3"/>
    <w:rsid w:val="002314B0"/>
    <w:rsid w:val="0023358A"/>
    <w:rsid w:val="00235C57"/>
    <w:rsid w:val="0024078D"/>
    <w:rsid w:val="00240B1C"/>
    <w:rsid w:val="00242E76"/>
    <w:rsid w:val="002449DA"/>
    <w:rsid w:val="002466C1"/>
    <w:rsid w:val="00251D06"/>
    <w:rsid w:val="00257A29"/>
    <w:rsid w:val="00262E0A"/>
    <w:rsid w:val="002641D6"/>
    <w:rsid w:val="00264530"/>
    <w:rsid w:val="00267ED8"/>
    <w:rsid w:val="00275C24"/>
    <w:rsid w:val="00281850"/>
    <w:rsid w:val="00286B21"/>
    <w:rsid w:val="00296AB6"/>
    <w:rsid w:val="002A2737"/>
    <w:rsid w:val="002A293C"/>
    <w:rsid w:val="002A5CB3"/>
    <w:rsid w:val="002B36F4"/>
    <w:rsid w:val="002B4A10"/>
    <w:rsid w:val="002B5DF8"/>
    <w:rsid w:val="002B710C"/>
    <w:rsid w:val="002C67A5"/>
    <w:rsid w:val="002C74F8"/>
    <w:rsid w:val="002D0F08"/>
    <w:rsid w:val="002D44E4"/>
    <w:rsid w:val="002D4B56"/>
    <w:rsid w:val="002D5F5E"/>
    <w:rsid w:val="002D7D5E"/>
    <w:rsid w:val="002E42A3"/>
    <w:rsid w:val="002E4FF5"/>
    <w:rsid w:val="002F02C0"/>
    <w:rsid w:val="002F1262"/>
    <w:rsid w:val="002F150D"/>
    <w:rsid w:val="002F7A39"/>
    <w:rsid w:val="003035A5"/>
    <w:rsid w:val="00305041"/>
    <w:rsid w:val="00305189"/>
    <w:rsid w:val="003134ED"/>
    <w:rsid w:val="00315A83"/>
    <w:rsid w:val="00322B2B"/>
    <w:rsid w:val="00323EE0"/>
    <w:rsid w:val="00326CA5"/>
    <w:rsid w:val="003300E3"/>
    <w:rsid w:val="00334AC9"/>
    <w:rsid w:val="00335823"/>
    <w:rsid w:val="00340568"/>
    <w:rsid w:val="003406F7"/>
    <w:rsid w:val="00341311"/>
    <w:rsid w:val="003418CD"/>
    <w:rsid w:val="00346096"/>
    <w:rsid w:val="00354527"/>
    <w:rsid w:val="00354959"/>
    <w:rsid w:val="00355731"/>
    <w:rsid w:val="00365707"/>
    <w:rsid w:val="00365C76"/>
    <w:rsid w:val="003668C4"/>
    <w:rsid w:val="00380F05"/>
    <w:rsid w:val="00381A69"/>
    <w:rsid w:val="00392F3B"/>
    <w:rsid w:val="00395C17"/>
    <w:rsid w:val="003A16F0"/>
    <w:rsid w:val="003A20D8"/>
    <w:rsid w:val="003A7DEC"/>
    <w:rsid w:val="003B0E8A"/>
    <w:rsid w:val="003B588F"/>
    <w:rsid w:val="003B7899"/>
    <w:rsid w:val="003C6FCB"/>
    <w:rsid w:val="003D511E"/>
    <w:rsid w:val="003D7B88"/>
    <w:rsid w:val="003E14DE"/>
    <w:rsid w:val="00403D65"/>
    <w:rsid w:val="004104EA"/>
    <w:rsid w:val="00411D61"/>
    <w:rsid w:val="00420F55"/>
    <w:rsid w:val="00427E25"/>
    <w:rsid w:val="004323AC"/>
    <w:rsid w:val="0043791F"/>
    <w:rsid w:val="00441372"/>
    <w:rsid w:val="00443463"/>
    <w:rsid w:val="00447CAB"/>
    <w:rsid w:val="00454D17"/>
    <w:rsid w:val="00462CC6"/>
    <w:rsid w:val="00466E64"/>
    <w:rsid w:val="00466FD4"/>
    <w:rsid w:val="0048337B"/>
    <w:rsid w:val="00484CBC"/>
    <w:rsid w:val="00487B28"/>
    <w:rsid w:val="00487FBD"/>
    <w:rsid w:val="00490741"/>
    <w:rsid w:val="004A0350"/>
    <w:rsid w:val="004A046C"/>
    <w:rsid w:val="004A366D"/>
    <w:rsid w:val="004A4AED"/>
    <w:rsid w:val="004B66B0"/>
    <w:rsid w:val="004B7034"/>
    <w:rsid w:val="004C129F"/>
    <w:rsid w:val="004C144C"/>
    <w:rsid w:val="004C5EB0"/>
    <w:rsid w:val="004C7124"/>
    <w:rsid w:val="004D1197"/>
    <w:rsid w:val="004D306A"/>
    <w:rsid w:val="004D35C0"/>
    <w:rsid w:val="004D536C"/>
    <w:rsid w:val="004E0BA4"/>
    <w:rsid w:val="004E73FE"/>
    <w:rsid w:val="004F07D8"/>
    <w:rsid w:val="004F28EB"/>
    <w:rsid w:val="004F2A33"/>
    <w:rsid w:val="00502F7B"/>
    <w:rsid w:val="005033BB"/>
    <w:rsid w:val="00504E47"/>
    <w:rsid w:val="00505F38"/>
    <w:rsid w:val="0050604C"/>
    <w:rsid w:val="00507C59"/>
    <w:rsid w:val="00510793"/>
    <w:rsid w:val="0051271B"/>
    <w:rsid w:val="005163B0"/>
    <w:rsid w:val="00523502"/>
    <w:rsid w:val="005256E5"/>
    <w:rsid w:val="00541F89"/>
    <w:rsid w:val="005467FC"/>
    <w:rsid w:val="00550E1A"/>
    <w:rsid w:val="00553196"/>
    <w:rsid w:val="005540E4"/>
    <w:rsid w:val="00554701"/>
    <w:rsid w:val="00555C9A"/>
    <w:rsid w:val="0055637D"/>
    <w:rsid w:val="00574CC0"/>
    <w:rsid w:val="00577E1E"/>
    <w:rsid w:val="00580172"/>
    <w:rsid w:val="005810D9"/>
    <w:rsid w:val="005833AB"/>
    <w:rsid w:val="00592C2B"/>
    <w:rsid w:val="00593211"/>
    <w:rsid w:val="005A2C9A"/>
    <w:rsid w:val="005C1B50"/>
    <w:rsid w:val="005C5C01"/>
    <w:rsid w:val="005D473E"/>
    <w:rsid w:val="005D62F4"/>
    <w:rsid w:val="005D757B"/>
    <w:rsid w:val="005E76FA"/>
    <w:rsid w:val="005F2FCA"/>
    <w:rsid w:val="00602B51"/>
    <w:rsid w:val="00603D50"/>
    <w:rsid w:val="00607E32"/>
    <w:rsid w:val="00611168"/>
    <w:rsid w:val="00616C25"/>
    <w:rsid w:val="006179C4"/>
    <w:rsid w:val="00625DED"/>
    <w:rsid w:val="006312F2"/>
    <w:rsid w:val="00644DE1"/>
    <w:rsid w:val="00645371"/>
    <w:rsid w:val="006464FB"/>
    <w:rsid w:val="0064732D"/>
    <w:rsid w:val="00651A3B"/>
    <w:rsid w:val="00651C05"/>
    <w:rsid w:val="0065221C"/>
    <w:rsid w:val="00657651"/>
    <w:rsid w:val="00661EC8"/>
    <w:rsid w:val="006708E3"/>
    <w:rsid w:val="006736B3"/>
    <w:rsid w:val="0067466A"/>
    <w:rsid w:val="0067763D"/>
    <w:rsid w:val="00680F37"/>
    <w:rsid w:val="0068343F"/>
    <w:rsid w:val="0069078E"/>
    <w:rsid w:val="00691BED"/>
    <w:rsid w:val="00692860"/>
    <w:rsid w:val="006A3FB6"/>
    <w:rsid w:val="006A434A"/>
    <w:rsid w:val="006B1204"/>
    <w:rsid w:val="006B2276"/>
    <w:rsid w:val="006B387F"/>
    <w:rsid w:val="006B46E4"/>
    <w:rsid w:val="006C751A"/>
    <w:rsid w:val="006D141E"/>
    <w:rsid w:val="006F06B4"/>
    <w:rsid w:val="006F2D3B"/>
    <w:rsid w:val="006F2F4A"/>
    <w:rsid w:val="006F4204"/>
    <w:rsid w:val="006F4CB3"/>
    <w:rsid w:val="006F5790"/>
    <w:rsid w:val="006F5BC5"/>
    <w:rsid w:val="006F5D5C"/>
    <w:rsid w:val="006F6A52"/>
    <w:rsid w:val="0070308A"/>
    <w:rsid w:val="00712CBD"/>
    <w:rsid w:val="00716257"/>
    <w:rsid w:val="007201B9"/>
    <w:rsid w:val="007209E6"/>
    <w:rsid w:val="00720E59"/>
    <w:rsid w:val="00721B01"/>
    <w:rsid w:val="00722AF6"/>
    <w:rsid w:val="00741409"/>
    <w:rsid w:val="00742014"/>
    <w:rsid w:val="00742F3D"/>
    <w:rsid w:val="00743A30"/>
    <w:rsid w:val="00747718"/>
    <w:rsid w:val="007505B9"/>
    <w:rsid w:val="0075093D"/>
    <w:rsid w:val="00751DFF"/>
    <w:rsid w:val="007575CF"/>
    <w:rsid w:val="00760ABF"/>
    <w:rsid w:val="00761F16"/>
    <w:rsid w:val="0076485F"/>
    <w:rsid w:val="007650D4"/>
    <w:rsid w:val="00766417"/>
    <w:rsid w:val="007671A4"/>
    <w:rsid w:val="007753E7"/>
    <w:rsid w:val="00781D70"/>
    <w:rsid w:val="00782A4A"/>
    <w:rsid w:val="00784F16"/>
    <w:rsid w:val="007A2327"/>
    <w:rsid w:val="007A2A09"/>
    <w:rsid w:val="007A786C"/>
    <w:rsid w:val="007A7CB2"/>
    <w:rsid w:val="007B131E"/>
    <w:rsid w:val="007B2C3F"/>
    <w:rsid w:val="007B531E"/>
    <w:rsid w:val="007B58BF"/>
    <w:rsid w:val="007B7478"/>
    <w:rsid w:val="007C0866"/>
    <w:rsid w:val="007C1A08"/>
    <w:rsid w:val="007C7089"/>
    <w:rsid w:val="007D09B8"/>
    <w:rsid w:val="007D1FF9"/>
    <w:rsid w:val="007D4DDD"/>
    <w:rsid w:val="007D6406"/>
    <w:rsid w:val="007E0748"/>
    <w:rsid w:val="007E43AD"/>
    <w:rsid w:val="007F0281"/>
    <w:rsid w:val="007F1B7F"/>
    <w:rsid w:val="007F2C4D"/>
    <w:rsid w:val="008029EF"/>
    <w:rsid w:val="00815638"/>
    <w:rsid w:val="00820F46"/>
    <w:rsid w:val="008241AC"/>
    <w:rsid w:val="00831533"/>
    <w:rsid w:val="00832D68"/>
    <w:rsid w:val="00841BA2"/>
    <w:rsid w:val="00851839"/>
    <w:rsid w:val="00851C9C"/>
    <w:rsid w:val="00861F9E"/>
    <w:rsid w:val="0086310A"/>
    <w:rsid w:val="00864627"/>
    <w:rsid w:val="00865028"/>
    <w:rsid w:val="00867501"/>
    <w:rsid w:val="008765AB"/>
    <w:rsid w:val="00880EE7"/>
    <w:rsid w:val="0088503F"/>
    <w:rsid w:val="00891D3D"/>
    <w:rsid w:val="00892E12"/>
    <w:rsid w:val="008935B3"/>
    <w:rsid w:val="00894FBD"/>
    <w:rsid w:val="00896164"/>
    <w:rsid w:val="00896DCF"/>
    <w:rsid w:val="008A128A"/>
    <w:rsid w:val="008A3F96"/>
    <w:rsid w:val="008A461C"/>
    <w:rsid w:val="008A533C"/>
    <w:rsid w:val="008A7085"/>
    <w:rsid w:val="008B1214"/>
    <w:rsid w:val="008B1800"/>
    <w:rsid w:val="008B1A9C"/>
    <w:rsid w:val="008B2763"/>
    <w:rsid w:val="008B2B96"/>
    <w:rsid w:val="008C588E"/>
    <w:rsid w:val="008C7B53"/>
    <w:rsid w:val="008D112F"/>
    <w:rsid w:val="008D4444"/>
    <w:rsid w:val="008D678A"/>
    <w:rsid w:val="008E2219"/>
    <w:rsid w:val="008E25EC"/>
    <w:rsid w:val="008E4487"/>
    <w:rsid w:val="008E4673"/>
    <w:rsid w:val="008F573B"/>
    <w:rsid w:val="00906BF7"/>
    <w:rsid w:val="0091487D"/>
    <w:rsid w:val="00922C15"/>
    <w:rsid w:val="0092312C"/>
    <w:rsid w:val="00923E93"/>
    <w:rsid w:val="00925A50"/>
    <w:rsid w:val="009260A3"/>
    <w:rsid w:val="00926ECF"/>
    <w:rsid w:val="0093474C"/>
    <w:rsid w:val="009371C8"/>
    <w:rsid w:val="009417A9"/>
    <w:rsid w:val="00941BDA"/>
    <w:rsid w:val="00942452"/>
    <w:rsid w:val="009459A3"/>
    <w:rsid w:val="0094691D"/>
    <w:rsid w:val="009505AF"/>
    <w:rsid w:val="0095071C"/>
    <w:rsid w:val="00953FE3"/>
    <w:rsid w:val="009740BD"/>
    <w:rsid w:val="00982676"/>
    <w:rsid w:val="00982D54"/>
    <w:rsid w:val="00990EC3"/>
    <w:rsid w:val="00992D1D"/>
    <w:rsid w:val="00994B5A"/>
    <w:rsid w:val="009A1790"/>
    <w:rsid w:val="009A1E5D"/>
    <w:rsid w:val="009A4637"/>
    <w:rsid w:val="009A5458"/>
    <w:rsid w:val="009B28FF"/>
    <w:rsid w:val="009B37B3"/>
    <w:rsid w:val="009B5769"/>
    <w:rsid w:val="009D5983"/>
    <w:rsid w:val="009D5ECA"/>
    <w:rsid w:val="009D761F"/>
    <w:rsid w:val="009E4826"/>
    <w:rsid w:val="009F06A9"/>
    <w:rsid w:val="009F1604"/>
    <w:rsid w:val="009F2996"/>
    <w:rsid w:val="00A01C5D"/>
    <w:rsid w:val="00A05A3D"/>
    <w:rsid w:val="00A106FF"/>
    <w:rsid w:val="00A1361D"/>
    <w:rsid w:val="00A14AD6"/>
    <w:rsid w:val="00A25D45"/>
    <w:rsid w:val="00A37CF7"/>
    <w:rsid w:val="00A437EE"/>
    <w:rsid w:val="00A50C5D"/>
    <w:rsid w:val="00A540E5"/>
    <w:rsid w:val="00A54BCF"/>
    <w:rsid w:val="00A55327"/>
    <w:rsid w:val="00A55BE9"/>
    <w:rsid w:val="00A56DEB"/>
    <w:rsid w:val="00A63611"/>
    <w:rsid w:val="00A64534"/>
    <w:rsid w:val="00A6792A"/>
    <w:rsid w:val="00A714B9"/>
    <w:rsid w:val="00A772BD"/>
    <w:rsid w:val="00A80960"/>
    <w:rsid w:val="00A8478F"/>
    <w:rsid w:val="00A84A1B"/>
    <w:rsid w:val="00A9230A"/>
    <w:rsid w:val="00A948BE"/>
    <w:rsid w:val="00A975D1"/>
    <w:rsid w:val="00AA2F35"/>
    <w:rsid w:val="00AA46EC"/>
    <w:rsid w:val="00AA52F7"/>
    <w:rsid w:val="00AA5FF6"/>
    <w:rsid w:val="00AA6433"/>
    <w:rsid w:val="00AA69B0"/>
    <w:rsid w:val="00AC77B2"/>
    <w:rsid w:val="00AD41F8"/>
    <w:rsid w:val="00AD521C"/>
    <w:rsid w:val="00AD527A"/>
    <w:rsid w:val="00AE0F11"/>
    <w:rsid w:val="00AE42DB"/>
    <w:rsid w:val="00AF07F9"/>
    <w:rsid w:val="00AF3199"/>
    <w:rsid w:val="00AF7169"/>
    <w:rsid w:val="00AF7993"/>
    <w:rsid w:val="00B0131F"/>
    <w:rsid w:val="00B03AF0"/>
    <w:rsid w:val="00B03C8D"/>
    <w:rsid w:val="00B07FD1"/>
    <w:rsid w:val="00B13319"/>
    <w:rsid w:val="00B13459"/>
    <w:rsid w:val="00B20C2E"/>
    <w:rsid w:val="00B20ED6"/>
    <w:rsid w:val="00B22AB7"/>
    <w:rsid w:val="00B32042"/>
    <w:rsid w:val="00B32DDA"/>
    <w:rsid w:val="00B332C1"/>
    <w:rsid w:val="00B33354"/>
    <w:rsid w:val="00B40DA0"/>
    <w:rsid w:val="00B43D5D"/>
    <w:rsid w:val="00B44F13"/>
    <w:rsid w:val="00B5110D"/>
    <w:rsid w:val="00B5112E"/>
    <w:rsid w:val="00B52D67"/>
    <w:rsid w:val="00B53423"/>
    <w:rsid w:val="00B63C10"/>
    <w:rsid w:val="00B64471"/>
    <w:rsid w:val="00B64681"/>
    <w:rsid w:val="00B66329"/>
    <w:rsid w:val="00B6633E"/>
    <w:rsid w:val="00B7192F"/>
    <w:rsid w:val="00B80857"/>
    <w:rsid w:val="00B93A76"/>
    <w:rsid w:val="00BA73DC"/>
    <w:rsid w:val="00BB0C7A"/>
    <w:rsid w:val="00BB4724"/>
    <w:rsid w:val="00BC0CA7"/>
    <w:rsid w:val="00BC1A8B"/>
    <w:rsid w:val="00BC47A6"/>
    <w:rsid w:val="00BC5CB8"/>
    <w:rsid w:val="00BC701E"/>
    <w:rsid w:val="00BD15A7"/>
    <w:rsid w:val="00BD1B64"/>
    <w:rsid w:val="00BE3782"/>
    <w:rsid w:val="00BE3C3C"/>
    <w:rsid w:val="00BE4C34"/>
    <w:rsid w:val="00BF257C"/>
    <w:rsid w:val="00BF36F0"/>
    <w:rsid w:val="00C065CB"/>
    <w:rsid w:val="00C06B95"/>
    <w:rsid w:val="00C06EA1"/>
    <w:rsid w:val="00C36361"/>
    <w:rsid w:val="00C422EF"/>
    <w:rsid w:val="00C431A8"/>
    <w:rsid w:val="00C452D0"/>
    <w:rsid w:val="00C50D94"/>
    <w:rsid w:val="00C53B9C"/>
    <w:rsid w:val="00C544AE"/>
    <w:rsid w:val="00C604A0"/>
    <w:rsid w:val="00C622B1"/>
    <w:rsid w:val="00C639CA"/>
    <w:rsid w:val="00C7438B"/>
    <w:rsid w:val="00C93C36"/>
    <w:rsid w:val="00C95A71"/>
    <w:rsid w:val="00C97538"/>
    <w:rsid w:val="00CA2A17"/>
    <w:rsid w:val="00CA38E6"/>
    <w:rsid w:val="00CA4FCE"/>
    <w:rsid w:val="00CA57CB"/>
    <w:rsid w:val="00CA7180"/>
    <w:rsid w:val="00CB2BA1"/>
    <w:rsid w:val="00CB3C85"/>
    <w:rsid w:val="00CB48FD"/>
    <w:rsid w:val="00CC5D96"/>
    <w:rsid w:val="00CC7767"/>
    <w:rsid w:val="00CD571A"/>
    <w:rsid w:val="00CD7221"/>
    <w:rsid w:val="00CE0039"/>
    <w:rsid w:val="00CE3C19"/>
    <w:rsid w:val="00CE3FCE"/>
    <w:rsid w:val="00CE72D5"/>
    <w:rsid w:val="00CE7826"/>
    <w:rsid w:val="00CE7A9D"/>
    <w:rsid w:val="00CF375F"/>
    <w:rsid w:val="00CF64D5"/>
    <w:rsid w:val="00D00636"/>
    <w:rsid w:val="00D02E6F"/>
    <w:rsid w:val="00D06CD8"/>
    <w:rsid w:val="00D07FF1"/>
    <w:rsid w:val="00D21AB3"/>
    <w:rsid w:val="00D21AEC"/>
    <w:rsid w:val="00D22C0A"/>
    <w:rsid w:val="00D26B32"/>
    <w:rsid w:val="00D31A9F"/>
    <w:rsid w:val="00D41920"/>
    <w:rsid w:val="00D43496"/>
    <w:rsid w:val="00D5188C"/>
    <w:rsid w:val="00D56D63"/>
    <w:rsid w:val="00D60FD5"/>
    <w:rsid w:val="00D62EA2"/>
    <w:rsid w:val="00D755E0"/>
    <w:rsid w:val="00D81E64"/>
    <w:rsid w:val="00D83DE3"/>
    <w:rsid w:val="00D87C23"/>
    <w:rsid w:val="00D9530F"/>
    <w:rsid w:val="00D95515"/>
    <w:rsid w:val="00DA3D24"/>
    <w:rsid w:val="00DA5529"/>
    <w:rsid w:val="00DA590B"/>
    <w:rsid w:val="00DB5AC4"/>
    <w:rsid w:val="00DC19B3"/>
    <w:rsid w:val="00DC246C"/>
    <w:rsid w:val="00DC5C16"/>
    <w:rsid w:val="00DD2DFE"/>
    <w:rsid w:val="00DD2E90"/>
    <w:rsid w:val="00DD2FF3"/>
    <w:rsid w:val="00DD30EA"/>
    <w:rsid w:val="00DD37B7"/>
    <w:rsid w:val="00DD72F3"/>
    <w:rsid w:val="00DE04E7"/>
    <w:rsid w:val="00DE331D"/>
    <w:rsid w:val="00DF01B3"/>
    <w:rsid w:val="00DF4836"/>
    <w:rsid w:val="00DF5930"/>
    <w:rsid w:val="00E00E3B"/>
    <w:rsid w:val="00E011CC"/>
    <w:rsid w:val="00E02BAC"/>
    <w:rsid w:val="00E14DCE"/>
    <w:rsid w:val="00E1681F"/>
    <w:rsid w:val="00E21034"/>
    <w:rsid w:val="00E31CF1"/>
    <w:rsid w:val="00E32EEF"/>
    <w:rsid w:val="00E432B0"/>
    <w:rsid w:val="00E4421E"/>
    <w:rsid w:val="00E504A9"/>
    <w:rsid w:val="00E50D87"/>
    <w:rsid w:val="00E56489"/>
    <w:rsid w:val="00E600D6"/>
    <w:rsid w:val="00E601C4"/>
    <w:rsid w:val="00E63D9F"/>
    <w:rsid w:val="00E66A60"/>
    <w:rsid w:val="00E71F22"/>
    <w:rsid w:val="00E73F1C"/>
    <w:rsid w:val="00E821F0"/>
    <w:rsid w:val="00E83463"/>
    <w:rsid w:val="00E90971"/>
    <w:rsid w:val="00E92DAA"/>
    <w:rsid w:val="00EA00FB"/>
    <w:rsid w:val="00EA0180"/>
    <w:rsid w:val="00EA2997"/>
    <w:rsid w:val="00EA3537"/>
    <w:rsid w:val="00EB4C11"/>
    <w:rsid w:val="00EC2583"/>
    <w:rsid w:val="00EC72FB"/>
    <w:rsid w:val="00ED3D60"/>
    <w:rsid w:val="00ED4DEA"/>
    <w:rsid w:val="00ED6FA9"/>
    <w:rsid w:val="00EE3D0D"/>
    <w:rsid w:val="00EF4A4E"/>
    <w:rsid w:val="00F031CF"/>
    <w:rsid w:val="00F039C2"/>
    <w:rsid w:val="00F04345"/>
    <w:rsid w:val="00F04B58"/>
    <w:rsid w:val="00F05E3E"/>
    <w:rsid w:val="00F102FF"/>
    <w:rsid w:val="00F12DC9"/>
    <w:rsid w:val="00F1546C"/>
    <w:rsid w:val="00F171A7"/>
    <w:rsid w:val="00F21570"/>
    <w:rsid w:val="00F261EE"/>
    <w:rsid w:val="00F427B3"/>
    <w:rsid w:val="00F475BD"/>
    <w:rsid w:val="00F5468A"/>
    <w:rsid w:val="00F571B8"/>
    <w:rsid w:val="00F573BE"/>
    <w:rsid w:val="00F6406D"/>
    <w:rsid w:val="00F714C9"/>
    <w:rsid w:val="00F75144"/>
    <w:rsid w:val="00F77B67"/>
    <w:rsid w:val="00F80CF4"/>
    <w:rsid w:val="00F83299"/>
    <w:rsid w:val="00F848E2"/>
    <w:rsid w:val="00F953C4"/>
    <w:rsid w:val="00F97536"/>
    <w:rsid w:val="00FA071A"/>
    <w:rsid w:val="00FA1A38"/>
    <w:rsid w:val="00FA51F5"/>
    <w:rsid w:val="00FA64A4"/>
    <w:rsid w:val="00FA64D4"/>
    <w:rsid w:val="00FB3A24"/>
    <w:rsid w:val="00FB4CF8"/>
    <w:rsid w:val="00FB4F0E"/>
    <w:rsid w:val="00FB594B"/>
    <w:rsid w:val="00FC1F44"/>
    <w:rsid w:val="00FC22C5"/>
    <w:rsid w:val="00FC2AF9"/>
    <w:rsid w:val="00FC3450"/>
    <w:rsid w:val="00FC53CB"/>
    <w:rsid w:val="00FD28B9"/>
    <w:rsid w:val="00FD4DD5"/>
    <w:rsid w:val="00FD786E"/>
    <w:rsid w:val="00FE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205CF"/>
  <w15:docId w15:val="{33438D07-5F9E-42D4-883A-FF56148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B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1B72A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6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79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946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13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F77B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Body Text Indent"/>
    <w:basedOn w:val="a"/>
    <w:link w:val="a9"/>
    <w:uiPriority w:val="99"/>
    <w:rsid w:val="00B03AF0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B03AF0"/>
    <w:rPr>
      <w:rFonts w:ascii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AF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AF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B03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03AF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B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2E4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B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2E4C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B72A4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861F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locked/>
    <w:rsid w:val="005932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67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1A67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5"/>
    <w:uiPriority w:val="99"/>
    <w:rsid w:val="00507C59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uiPriority w:val="99"/>
    <w:rsid w:val="00507C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06EA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06EA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infosport.ru/xml/t/default.xml" TargetMode="External"/><Relationship Id="rId18" Type="http://schemas.openxmlformats.org/officeDocument/2006/relationships/hyperlink" Target="http://www.minsport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c-shooting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bcsport.ru/sport/gun/" TargetMode="External"/><Relationship Id="rId17" Type="http://schemas.openxmlformats.org/officeDocument/2006/relationships/hyperlink" Target="http://www.olympi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ada-ama.org/en/&#8211;" TargetMode="External"/><Relationship Id="rId20" Type="http://schemas.openxmlformats.org/officeDocument/2006/relationships/hyperlink" Target="http://www.issf-shootin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li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org/uk/index_uk.as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msi.ru/" TargetMode="External"/><Relationship Id="rId19" Type="http://schemas.openxmlformats.org/officeDocument/2006/relationships/hyperlink" Target="http://www.rusa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strelok.inf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CC10-65FC-457D-8150-C49B9652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40</Pages>
  <Words>13118</Words>
  <Characters>74778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Гузель Янгирова</cp:lastModifiedBy>
  <cp:revision>25</cp:revision>
  <cp:lastPrinted>2020-04-24T09:48:00Z</cp:lastPrinted>
  <dcterms:created xsi:type="dcterms:W3CDTF">2019-12-23T04:40:00Z</dcterms:created>
  <dcterms:modified xsi:type="dcterms:W3CDTF">2020-09-01T07:56:00Z</dcterms:modified>
</cp:coreProperties>
</file>